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558" w:rsidRDefault="00CC7558" w:rsidP="00CC7558">
      <w:pPr>
        <w:pStyle w:val="af3"/>
        <w:tabs>
          <w:tab w:val="left" w:pos="567"/>
        </w:tabs>
        <w:ind w:left="360"/>
        <w:jc w:val="center"/>
        <w:rPr>
          <w:b/>
          <w:sz w:val="28"/>
          <w:szCs w:val="28"/>
        </w:rPr>
      </w:pPr>
      <w:r w:rsidRPr="00CC7558">
        <w:rPr>
          <w:b/>
          <w:sz w:val="28"/>
          <w:szCs w:val="28"/>
        </w:rPr>
        <w:t>Муниципальная программа «Развитие жилищно-коммунального комплекса и повышение энергетической эффективности вНижневартовском районе на 2014−2020 годы»</w:t>
      </w:r>
    </w:p>
    <w:p w:rsidR="00CC7558" w:rsidRPr="00CC7558" w:rsidRDefault="00CC7558" w:rsidP="00CC7558">
      <w:pPr>
        <w:pStyle w:val="af3"/>
        <w:tabs>
          <w:tab w:val="left" w:pos="567"/>
        </w:tabs>
        <w:ind w:left="360"/>
        <w:jc w:val="center"/>
        <w:rPr>
          <w:b/>
          <w:sz w:val="28"/>
          <w:szCs w:val="28"/>
        </w:rPr>
      </w:pPr>
    </w:p>
    <w:p w:rsidR="003A3323" w:rsidRPr="00576141" w:rsidRDefault="00576141" w:rsidP="00576141">
      <w:pPr>
        <w:tabs>
          <w:tab w:val="left" w:pos="567"/>
        </w:tabs>
        <w:jc w:val="both"/>
        <w:rPr>
          <w:sz w:val="28"/>
          <w:szCs w:val="28"/>
        </w:rPr>
      </w:pPr>
      <w:r w:rsidRPr="00F111CF">
        <w:rPr>
          <w:sz w:val="28"/>
          <w:szCs w:val="28"/>
        </w:rPr>
        <w:tab/>
      </w:r>
      <w:r w:rsidR="00860E7D" w:rsidRPr="00576141">
        <w:rPr>
          <w:sz w:val="28"/>
          <w:szCs w:val="28"/>
        </w:rPr>
        <w:t xml:space="preserve">Муниципальная программа «Развитие жилищно-коммунального комплекса и повышение энергетической эффективности вНижневартовском районе на 2014−2020 годы», утверждена постановлением администрации Нижневартовского района от 02.12.2013 № 2553.  </w:t>
      </w:r>
    </w:p>
    <w:p w:rsidR="00C42EA4" w:rsidRPr="00EB1B8A" w:rsidRDefault="00C42EA4" w:rsidP="00C42EA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="003A3323" w:rsidRPr="00EB1B8A">
        <w:rPr>
          <w:sz w:val="28"/>
          <w:szCs w:val="28"/>
        </w:rPr>
        <w:t>ответственный исполнитель муниципальной программы</w:t>
      </w:r>
      <w:r w:rsidR="00860E7D" w:rsidRPr="00EB1B8A">
        <w:rPr>
          <w:sz w:val="28"/>
          <w:szCs w:val="28"/>
        </w:rPr>
        <w:t>: Отдел жилищно-коммунального хозяйства, энергетики и строительства администрации района</w:t>
      </w:r>
      <w:r w:rsidR="003A3323" w:rsidRPr="00EB1B8A">
        <w:rPr>
          <w:sz w:val="28"/>
          <w:szCs w:val="28"/>
        </w:rPr>
        <w:t xml:space="preserve">, </w:t>
      </w:r>
    </w:p>
    <w:p w:rsidR="00C42EA4" w:rsidRPr="00EB1B8A" w:rsidRDefault="00C42EA4" w:rsidP="00C42EA4">
      <w:pPr>
        <w:tabs>
          <w:tab w:val="left" w:pos="567"/>
        </w:tabs>
        <w:jc w:val="both"/>
        <w:rPr>
          <w:sz w:val="28"/>
          <w:szCs w:val="28"/>
        </w:rPr>
      </w:pPr>
      <w:r w:rsidRPr="00EB1B8A">
        <w:rPr>
          <w:sz w:val="28"/>
          <w:szCs w:val="28"/>
        </w:rPr>
        <w:tab/>
      </w:r>
      <w:r w:rsidR="003A3323" w:rsidRPr="00EB1B8A">
        <w:rPr>
          <w:sz w:val="28"/>
          <w:szCs w:val="28"/>
        </w:rPr>
        <w:t>соисполнители</w:t>
      </w:r>
      <w:r w:rsidRPr="00EB1B8A">
        <w:rPr>
          <w:sz w:val="28"/>
          <w:szCs w:val="28"/>
        </w:rPr>
        <w:t>: муниципальное казенное учреждение «Управление капитального строительства по зас</w:t>
      </w:r>
      <w:r w:rsidR="002568EF" w:rsidRPr="00EB1B8A">
        <w:rPr>
          <w:sz w:val="28"/>
          <w:szCs w:val="28"/>
        </w:rPr>
        <w:t>тройке Нижневартовского района».</w:t>
      </w:r>
    </w:p>
    <w:p w:rsidR="00311D93" w:rsidRPr="00576141" w:rsidRDefault="00576141" w:rsidP="00576141">
      <w:pPr>
        <w:tabs>
          <w:tab w:val="left" w:pos="567"/>
        </w:tabs>
        <w:jc w:val="both"/>
        <w:rPr>
          <w:sz w:val="28"/>
          <w:szCs w:val="28"/>
        </w:rPr>
      </w:pPr>
      <w:r w:rsidRPr="00F111CF">
        <w:rPr>
          <w:sz w:val="28"/>
          <w:szCs w:val="28"/>
        </w:rPr>
        <w:tab/>
      </w:r>
      <w:r w:rsidR="003A3323" w:rsidRPr="00576141">
        <w:rPr>
          <w:sz w:val="28"/>
          <w:szCs w:val="28"/>
        </w:rPr>
        <w:t xml:space="preserve">Координаты размещения муниципальной </w:t>
      </w:r>
      <w:proofErr w:type="spellStart"/>
      <w:r w:rsidR="003A3323" w:rsidRPr="00576141">
        <w:rPr>
          <w:sz w:val="28"/>
          <w:szCs w:val="28"/>
        </w:rPr>
        <w:t>программыв</w:t>
      </w:r>
      <w:proofErr w:type="spellEnd"/>
      <w:r w:rsidR="003A3323" w:rsidRPr="00576141">
        <w:rPr>
          <w:sz w:val="28"/>
          <w:szCs w:val="28"/>
        </w:rPr>
        <w:t xml:space="preserve"> сети Интернет (</w:t>
      </w:r>
      <w:proofErr w:type="spellStart"/>
      <w:r w:rsidR="003E35E8" w:rsidRPr="00576141">
        <w:rPr>
          <w:sz w:val="28"/>
          <w:szCs w:val="28"/>
        </w:rPr>
        <w:t>jkh@nvraion.ru</w:t>
      </w:r>
      <w:proofErr w:type="spellEnd"/>
      <w:r w:rsidR="003A3323" w:rsidRPr="00576141">
        <w:rPr>
          <w:sz w:val="28"/>
          <w:szCs w:val="28"/>
        </w:rPr>
        <w:t>)</w:t>
      </w:r>
    </w:p>
    <w:p w:rsidR="00311D93" w:rsidRPr="00576141" w:rsidRDefault="00576141" w:rsidP="00576141">
      <w:pPr>
        <w:tabs>
          <w:tab w:val="left" w:pos="567"/>
        </w:tabs>
        <w:jc w:val="both"/>
        <w:rPr>
          <w:sz w:val="28"/>
          <w:szCs w:val="28"/>
        </w:rPr>
      </w:pPr>
      <w:r w:rsidRPr="00F111CF">
        <w:rPr>
          <w:sz w:val="28"/>
          <w:szCs w:val="28"/>
        </w:rPr>
        <w:tab/>
      </w:r>
      <w:r w:rsidR="00311D93" w:rsidRPr="00576141">
        <w:rPr>
          <w:sz w:val="28"/>
          <w:szCs w:val="28"/>
        </w:rPr>
        <w:t>Цели муниципальной программы: повыше</w:t>
      </w:r>
      <w:r w:rsidR="00DC0AC3" w:rsidRPr="00576141">
        <w:rPr>
          <w:sz w:val="28"/>
          <w:szCs w:val="28"/>
        </w:rPr>
        <w:t>ние надежности и качества предо</w:t>
      </w:r>
      <w:r w:rsidR="00311D93" w:rsidRPr="00576141">
        <w:rPr>
          <w:sz w:val="28"/>
          <w:szCs w:val="28"/>
        </w:rPr>
        <w:t>ставления жилищно-коммунальных услуг</w:t>
      </w:r>
      <w:proofErr w:type="gramStart"/>
      <w:r w:rsidR="00311D93" w:rsidRPr="00576141">
        <w:rPr>
          <w:sz w:val="28"/>
          <w:szCs w:val="28"/>
        </w:rPr>
        <w:t>;п</w:t>
      </w:r>
      <w:proofErr w:type="gramEnd"/>
      <w:r w:rsidR="00311D93" w:rsidRPr="00576141">
        <w:rPr>
          <w:sz w:val="28"/>
          <w:szCs w:val="28"/>
        </w:rPr>
        <w:t>овышение эффективности использования топливно-энергетических ресурсов</w:t>
      </w:r>
    </w:p>
    <w:p w:rsidR="00311D93" w:rsidRPr="00EB1B8A" w:rsidRDefault="00311D93" w:rsidP="003E35E8">
      <w:pPr>
        <w:pStyle w:val="af3"/>
        <w:tabs>
          <w:tab w:val="left" w:pos="567"/>
        </w:tabs>
        <w:ind w:left="0" w:firstLine="720"/>
        <w:jc w:val="both"/>
        <w:rPr>
          <w:sz w:val="28"/>
          <w:szCs w:val="28"/>
        </w:rPr>
      </w:pPr>
      <w:r w:rsidRPr="00EB1B8A">
        <w:rPr>
          <w:sz w:val="28"/>
          <w:szCs w:val="28"/>
        </w:rPr>
        <w:t>Задачи муниципальной программы: обеспечение условий для выполнения полномочий по предоставлению качественных коммунальных услуг; повышение энергетической эффективности при производстве и передаче энергетических ресурсов.</w:t>
      </w:r>
    </w:p>
    <w:p w:rsidR="003A3323" w:rsidRPr="00311D93" w:rsidRDefault="00576141" w:rsidP="00311D93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 w:rsidR="003A3323" w:rsidRPr="00EB1B8A">
        <w:rPr>
          <w:sz w:val="28"/>
          <w:szCs w:val="28"/>
        </w:rPr>
        <w:t>Характеристика целевых показателей муниципальной программы</w:t>
      </w:r>
      <w:proofErr w:type="gramStart"/>
      <w:r w:rsidR="003A3323" w:rsidRPr="00EB1B8A">
        <w:rPr>
          <w:sz w:val="28"/>
          <w:szCs w:val="28"/>
        </w:rPr>
        <w:t>«</w:t>
      </w:r>
      <w:r w:rsidR="00311D93" w:rsidRPr="00311D93">
        <w:rPr>
          <w:sz w:val="28"/>
          <w:szCs w:val="28"/>
        </w:rPr>
        <w:t>Р</w:t>
      </w:r>
      <w:proofErr w:type="gramEnd"/>
      <w:r w:rsidR="00311D93" w:rsidRPr="00311D93">
        <w:rPr>
          <w:sz w:val="28"/>
          <w:szCs w:val="28"/>
        </w:rPr>
        <w:t>азвитие жилищно-коммунального комплекса и повышение энергетической эффективности вНижневартовском районе на 2014−2020 годы</w:t>
      </w:r>
      <w:r w:rsidR="003A3323" w:rsidRPr="00311D93">
        <w:rPr>
          <w:sz w:val="24"/>
          <w:szCs w:val="24"/>
        </w:rPr>
        <w:t xml:space="preserve">» </w:t>
      </w:r>
      <w:r w:rsidR="003A3323" w:rsidRPr="00311D93">
        <w:rPr>
          <w:i/>
          <w:sz w:val="24"/>
          <w:szCs w:val="24"/>
        </w:rPr>
        <w:t>(таблица 1)</w:t>
      </w:r>
      <w:r w:rsidR="003A3323" w:rsidRPr="00311D93">
        <w:rPr>
          <w:sz w:val="24"/>
          <w:szCs w:val="24"/>
        </w:rPr>
        <w:t>:</w:t>
      </w:r>
    </w:p>
    <w:p w:rsidR="003A3323" w:rsidRPr="005D6ACC" w:rsidRDefault="003A3323" w:rsidP="003A3323">
      <w:pPr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1</w:t>
      </w:r>
    </w:p>
    <w:p w:rsidR="003A3323" w:rsidRDefault="003A3323" w:rsidP="003A3323">
      <w:pPr>
        <w:tabs>
          <w:tab w:val="left" w:pos="567"/>
        </w:tabs>
        <w:jc w:val="center"/>
        <w:rPr>
          <w:b/>
          <w:i/>
          <w:sz w:val="24"/>
          <w:szCs w:val="24"/>
        </w:rPr>
      </w:pPr>
      <w:r w:rsidRPr="00600656">
        <w:rPr>
          <w:sz w:val="28"/>
          <w:szCs w:val="28"/>
        </w:rPr>
        <w:t>Целевые показатели муниципальной программы</w:t>
      </w:r>
      <w:r w:rsidR="009B0C37" w:rsidRPr="00600656">
        <w:rPr>
          <w:sz w:val="28"/>
          <w:szCs w:val="28"/>
        </w:rPr>
        <w:t xml:space="preserve"> района</w:t>
      </w:r>
      <w:proofErr w:type="gramStart"/>
      <w:r w:rsidRPr="00600656">
        <w:rPr>
          <w:sz w:val="28"/>
          <w:szCs w:val="28"/>
        </w:rPr>
        <w:t>«</w:t>
      </w:r>
      <w:r w:rsidR="00311D93" w:rsidRPr="00860E7D">
        <w:rPr>
          <w:sz w:val="28"/>
          <w:szCs w:val="28"/>
        </w:rPr>
        <w:t>Р</w:t>
      </w:r>
      <w:proofErr w:type="gramEnd"/>
      <w:r w:rsidR="00311D93" w:rsidRPr="00860E7D">
        <w:rPr>
          <w:sz w:val="28"/>
          <w:szCs w:val="28"/>
        </w:rPr>
        <w:t>азвитие жилищно-коммунального комплекса и повышение энергетической эффективности вНижневартовском районе на 2014−2020 годы</w:t>
      </w:r>
      <w:r w:rsidRPr="005D6ACC">
        <w:rPr>
          <w:b/>
          <w:i/>
          <w:sz w:val="24"/>
          <w:szCs w:val="24"/>
        </w:rPr>
        <w:t>»</w:t>
      </w:r>
    </w:p>
    <w:tbl>
      <w:tblPr>
        <w:tblW w:w="9567" w:type="dxa"/>
        <w:tblInd w:w="93" w:type="dxa"/>
        <w:tblLook w:val="04A0"/>
      </w:tblPr>
      <w:tblGrid>
        <w:gridCol w:w="766"/>
        <w:gridCol w:w="2319"/>
        <w:gridCol w:w="1113"/>
        <w:gridCol w:w="1600"/>
        <w:gridCol w:w="1025"/>
        <w:gridCol w:w="970"/>
        <w:gridCol w:w="887"/>
        <w:gridCol w:w="887"/>
      </w:tblGrid>
      <w:tr w:rsidR="00311D93" w:rsidRPr="004805F1" w:rsidTr="00D84DCE">
        <w:trPr>
          <w:trHeight w:val="12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proofErr w:type="spellStart"/>
            <w:r w:rsidRPr="004805F1">
              <w:rPr>
                <w:color w:val="000000"/>
              </w:rPr>
              <w:t>Nп</w:t>
            </w:r>
            <w:proofErr w:type="spellEnd"/>
            <w:r w:rsidRPr="004805F1">
              <w:rPr>
                <w:color w:val="000000"/>
              </w:rPr>
              <w:t>/</w:t>
            </w:r>
            <w:proofErr w:type="spellStart"/>
            <w:proofErr w:type="gramStart"/>
            <w:r w:rsidRPr="004805F1">
              <w:rPr>
                <w:color w:val="000000"/>
              </w:rPr>
              <w:t>п</w:t>
            </w:r>
            <w:proofErr w:type="spellEnd"/>
            <w:proofErr w:type="gramEnd"/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 xml:space="preserve">  Наименование  целевых показателей муниципальной программы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Единицы измерения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2017 год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2018год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2019 год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2020 год</w:t>
            </w:r>
          </w:p>
        </w:tc>
      </w:tr>
      <w:tr w:rsidR="00311D93" w:rsidRPr="004805F1" w:rsidTr="00D84DCE">
        <w:trPr>
          <w:trHeight w:val="157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93" w:rsidRPr="004805F1" w:rsidRDefault="00311D93" w:rsidP="00311D93">
            <w:pPr>
              <w:rPr>
                <w:color w:val="000000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93" w:rsidRPr="004805F1" w:rsidRDefault="00311D93" w:rsidP="00311D93">
            <w:pPr>
              <w:rPr>
                <w:color w:val="00000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93" w:rsidRPr="004805F1" w:rsidRDefault="00311D93" w:rsidP="00311D93">
            <w:pPr>
              <w:rPr>
                <w:color w:val="00000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93" w:rsidRPr="004805F1" w:rsidRDefault="00311D93" w:rsidP="00311D93">
            <w:pPr>
              <w:rPr>
                <w:color w:val="000000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93" w:rsidRPr="004805F1" w:rsidRDefault="00311D93" w:rsidP="00311D93">
            <w:pPr>
              <w:rPr>
                <w:color w:val="00000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93" w:rsidRPr="004805F1" w:rsidRDefault="00311D93" w:rsidP="00311D93">
            <w:pPr>
              <w:rPr>
                <w:color w:val="000000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93" w:rsidRPr="004805F1" w:rsidRDefault="00311D93" w:rsidP="00311D93">
            <w:pPr>
              <w:rPr>
                <w:color w:val="000000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93" w:rsidRPr="004805F1" w:rsidRDefault="00311D93" w:rsidP="00311D93">
            <w:pPr>
              <w:rPr>
                <w:color w:val="000000"/>
              </w:rPr>
            </w:pPr>
          </w:p>
        </w:tc>
      </w:tr>
      <w:tr w:rsidR="00311D93" w:rsidRPr="004805F1" w:rsidTr="00D84DCE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</w:t>
            </w:r>
          </w:p>
        </w:tc>
      </w:tr>
      <w:tr w:rsidR="00311D93" w:rsidRPr="004805F1" w:rsidTr="004805F1">
        <w:trPr>
          <w:trHeight w:val="315"/>
        </w:trPr>
        <w:tc>
          <w:tcPr>
            <w:tcW w:w="9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b/>
                <w:bCs/>
                <w:color w:val="000000"/>
              </w:rPr>
            </w:pPr>
            <w:r w:rsidRPr="004805F1">
              <w:rPr>
                <w:b/>
                <w:bCs/>
                <w:color w:val="000000"/>
              </w:rPr>
              <w:t>1. Показатели непосредственных результатов</w:t>
            </w:r>
          </w:p>
        </w:tc>
      </w:tr>
      <w:tr w:rsidR="00311D93" w:rsidRPr="004805F1" w:rsidTr="004805F1">
        <w:trPr>
          <w:trHeight w:val="315"/>
        </w:trPr>
        <w:tc>
          <w:tcPr>
            <w:tcW w:w="9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b/>
                <w:bCs/>
                <w:color w:val="000000"/>
              </w:rPr>
            </w:pPr>
            <w:r w:rsidRPr="004805F1">
              <w:rPr>
                <w:b/>
                <w:bCs/>
                <w:color w:val="000000"/>
              </w:rPr>
              <w:t>1.1. Общие целевые показатели в области энергосбережения и повышения энергетической эффективности</w:t>
            </w:r>
          </w:p>
        </w:tc>
      </w:tr>
      <w:tr w:rsidR="00311D93" w:rsidRPr="004805F1" w:rsidTr="00D84DCE">
        <w:trPr>
          <w:trHeight w:val="239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1.1.1.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 xml:space="preserve"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</w:t>
            </w:r>
            <w:r w:rsidRPr="004805F1">
              <w:rPr>
                <w:color w:val="000000"/>
              </w:rPr>
              <w:lastRenderedPageBreak/>
              <w:t>муниципального образования,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lastRenderedPageBreak/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100</w:t>
            </w:r>
          </w:p>
        </w:tc>
      </w:tr>
      <w:tr w:rsidR="00311D93" w:rsidRPr="004805F1" w:rsidTr="00D84DCE">
        <w:trPr>
          <w:trHeight w:val="310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lastRenderedPageBreak/>
              <w:t>1.1.2.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61,5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61,5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61,5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62</w:t>
            </w:r>
          </w:p>
        </w:tc>
      </w:tr>
      <w:tr w:rsidR="00311D93" w:rsidRPr="004805F1" w:rsidTr="00D84DCE">
        <w:trPr>
          <w:trHeight w:val="283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1.1.3.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28,3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28,3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28,3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28,3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28,3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28,3</w:t>
            </w:r>
          </w:p>
        </w:tc>
      </w:tr>
      <w:tr w:rsidR="00311D93" w:rsidRPr="004805F1" w:rsidTr="00D84DCE">
        <w:trPr>
          <w:trHeight w:val="2681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1.1.4.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61,9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61,9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91,9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61,9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61,9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61,9</w:t>
            </w:r>
          </w:p>
        </w:tc>
      </w:tr>
      <w:tr w:rsidR="00311D93" w:rsidRPr="004805F1" w:rsidTr="00D84DCE">
        <w:trPr>
          <w:trHeight w:val="232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1.1.5.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</w:tr>
      <w:tr w:rsidR="00311D93" w:rsidRPr="004805F1" w:rsidTr="00D84DCE">
        <w:trPr>
          <w:trHeight w:val="339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lastRenderedPageBreak/>
              <w:t>1.1.6.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5,5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5,5</w:t>
            </w:r>
          </w:p>
        </w:tc>
      </w:tr>
      <w:tr w:rsidR="00311D93" w:rsidRPr="004805F1" w:rsidTr="004805F1">
        <w:trPr>
          <w:trHeight w:val="315"/>
        </w:trPr>
        <w:tc>
          <w:tcPr>
            <w:tcW w:w="9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b/>
                <w:bCs/>
                <w:color w:val="000000"/>
              </w:rPr>
            </w:pPr>
            <w:r w:rsidRPr="004805F1">
              <w:rPr>
                <w:b/>
                <w:bCs/>
                <w:color w:val="000000"/>
              </w:rPr>
              <w:t>2. Показатели конечных результатов</w:t>
            </w:r>
          </w:p>
        </w:tc>
      </w:tr>
      <w:tr w:rsidR="00311D93" w:rsidRPr="004805F1" w:rsidTr="004805F1">
        <w:trPr>
          <w:trHeight w:val="315"/>
        </w:trPr>
        <w:tc>
          <w:tcPr>
            <w:tcW w:w="9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b/>
                <w:bCs/>
                <w:color w:val="000000"/>
              </w:rPr>
            </w:pPr>
            <w:r w:rsidRPr="004805F1">
              <w:rPr>
                <w:b/>
                <w:bCs/>
                <w:color w:val="000000"/>
              </w:rPr>
              <w:t>2.1. 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311D93" w:rsidRPr="004805F1" w:rsidTr="00D84DCE">
        <w:trPr>
          <w:trHeight w:val="146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2.1.1.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 xml:space="preserve">Удельный расход электрической энергии на снабжение муниципальных </w:t>
            </w:r>
            <w:proofErr w:type="spellStart"/>
            <w:proofErr w:type="gramStart"/>
            <w:r w:rsidRPr="004805F1">
              <w:rPr>
                <w:color w:val="000000"/>
              </w:rPr>
              <w:t>бюд-жетных</w:t>
            </w:r>
            <w:proofErr w:type="spellEnd"/>
            <w:proofErr w:type="gramEnd"/>
            <w:r w:rsidRPr="004805F1">
              <w:rPr>
                <w:color w:val="000000"/>
              </w:rPr>
              <w:t xml:space="preserve"> учреждений (в расчете на 1 человека), кВт*ч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87,4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84,8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83,96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83,12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82,28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82,28</w:t>
            </w:r>
          </w:p>
        </w:tc>
      </w:tr>
      <w:tr w:rsidR="00311D93" w:rsidRPr="004805F1" w:rsidTr="00D84DCE">
        <w:trPr>
          <w:trHeight w:val="154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2.1.2.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 xml:space="preserve">Удельный расход тепловой энергии на снабжение муниципальных бюджетных учреждений (в расчете на 1 кв. метр общей площади), Гкал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0,137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0,136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0,134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0,132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0,132</w:t>
            </w:r>
          </w:p>
        </w:tc>
      </w:tr>
      <w:tr w:rsidR="00311D93" w:rsidRPr="004805F1" w:rsidTr="00D84DCE">
        <w:trPr>
          <w:trHeight w:val="134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2.1.3.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 xml:space="preserve">Удельный расход холодной воды на снабжение </w:t>
            </w:r>
            <w:proofErr w:type="spellStart"/>
            <w:proofErr w:type="gramStart"/>
            <w:r w:rsidRPr="004805F1">
              <w:rPr>
                <w:color w:val="000000"/>
              </w:rPr>
              <w:t>муници-пальных</w:t>
            </w:r>
            <w:proofErr w:type="spellEnd"/>
            <w:proofErr w:type="gramEnd"/>
            <w:r w:rsidRPr="004805F1">
              <w:rPr>
                <w:color w:val="000000"/>
              </w:rPr>
              <w:t xml:space="preserve"> бюджетных учреждений (в расчете на 1 человека), куб. 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1,427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1,425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1,423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1,42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1,42</w:t>
            </w:r>
          </w:p>
        </w:tc>
      </w:tr>
      <w:tr w:rsidR="00311D93" w:rsidRPr="004805F1" w:rsidTr="00D84DCE">
        <w:trPr>
          <w:trHeight w:val="154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2.1.4.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 xml:space="preserve">Удельный расход горячей воды на снабжение </w:t>
            </w:r>
            <w:proofErr w:type="spellStart"/>
            <w:proofErr w:type="gramStart"/>
            <w:r w:rsidRPr="004805F1">
              <w:rPr>
                <w:color w:val="000000"/>
              </w:rPr>
              <w:t>муници-пальных</w:t>
            </w:r>
            <w:proofErr w:type="spellEnd"/>
            <w:proofErr w:type="gramEnd"/>
            <w:r w:rsidRPr="004805F1">
              <w:rPr>
                <w:color w:val="000000"/>
              </w:rPr>
              <w:t xml:space="preserve"> бюджетных учреждений (в расчете на 1 человека), куб. 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0,031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0,031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0,03</w:t>
            </w:r>
          </w:p>
        </w:tc>
      </w:tr>
      <w:tr w:rsidR="00311D93" w:rsidRPr="004805F1" w:rsidTr="00D84DCE">
        <w:trPr>
          <w:trHeight w:val="197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2.1.5.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 xml:space="preserve">Удельный расход природного газа на снабжение </w:t>
            </w:r>
            <w:proofErr w:type="spellStart"/>
            <w:proofErr w:type="gramStart"/>
            <w:r w:rsidRPr="004805F1">
              <w:rPr>
                <w:color w:val="000000"/>
              </w:rPr>
              <w:t>муници-пальных</w:t>
            </w:r>
            <w:proofErr w:type="spellEnd"/>
            <w:proofErr w:type="gramEnd"/>
            <w:r w:rsidRPr="004805F1">
              <w:rPr>
                <w:color w:val="000000"/>
              </w:rPr>
              <w:t xml:space="preserve"> бюджетных учреждений (в расчете на 1 человека), куб. м/чел.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</w:tr>
      <w:tr w:rsidR="00311D93" w:rsidRPr="004805F1" w:rsidTr="00D84DCE">
        <w:trPr>
          <w:trHeight w:val="36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lastRenderedPageBreak/>
              <w:t>2.1.6.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 xml:space="preserve">Отношение экономии энергетических ресурсов и воды в стоимостном выражении, </w:t>
            </w:r>
            <w:proofErr w:type="spellStart"/>
            <w:proofErr w:type="gramStart"/>
            <w:r w:rsidRPr="004805F1">
              <w:rPr>
                <w:color w:val="000000"/>
              </w:rPr>
              <w:t>дости-жение</w:t>
            </w:r>
            <w:proofErr w:type="spellEnd"/>
            <w:proofErr w:type="gramEnd"/>
            <w:r w:rsidRPr="004805F1">
              <w:rPr>
                <w:color w:val="000000"/>
              </w:rPr>
              <w:t xml:space="preserve"> которой планируется в результате реализации </w:t>
            </w:r>
            <w:proofErr w:type="spellStart"/>
            <w:r w:rsidRPr="004805F1">
              <w:rPr>
                <w:color w:val="000000"/>
              </w:rPr>
              <w:t>энергосервисных</w:t>
            </w:r>
            <w:proofErr w:type="spellEnd"/>
            <w:r w:rsidRPr="004805F1">
              <w:rPr>
                <w:color w:val="000000"/>
              </w:rPr>
              <w:t xml:space="preserve"> контрактов (договоров), </w:t>
            </w:r>
            <w:proofErr w:type="spellStart"/>
            <w:r w:rsidRPr="004805F1">
              <w:rPr>
                <w:color w:val="000000"/>
              </w:rPr>
              <w:t>заклю-ченныхмуниципаль-ными</w:t>
            </w:r>
            <w:proofErr w:type="spellEnd"/>
            <w:r w:rsidRPr="004805F1">
              <w:rPr>
                <w:color w:val="000000"/>
              </w:rPr>
              <w:t xml:space="preserve"> бюджетными учреждениями к общему объему </w:t>
            </w:r>
            <w:proofErr w:type="spellStart"/>
            <w:r w:rsidRPr="004805F1">
              <w:rPr>
                <w:color w:val="000000"/>
              </w:rPr>
              <w:t>фи-нансированиямуни-ципальной</w:t>
            </w:r>
            <w:proofErr w:type="spellEnd"/>
            <w:r w:rsidRPr="004805F1">
              <w:rPr>
                <w:color w:val="000000"/>
              </w:rPr>
              <w:t xml:space="preserve"> программы,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</w:tr>
      <w:tr w:rsidR="00311D93" w:rsidRPr="004805F1" w:rsidTr="00D84DCE">
        <w:trPr>
          <w:trHeight w:val="180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2.1.7.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 xml:space="preserve">Количество </w:t>
            </w:r>
            <w:proofErr w:type="spellStart"/>
            <w:r w:rsidRPr="004805F1">
              <w:rPr>
                <w:color w:val="000000"/>
              </w:rPr>
              <w:t>энергосервисных</w:t>
            </w:r>
            <w:proofErr w:type="spellEnd"/>
            <w:r w:rsidRPr="004805F1">
              <w:rPr>
                <w:color w:val="000000"/>
              </w:rPr>
              <w:t xml:space="preserve"> договоров (контрактов), заключенных органами местного самоуправления и муниципальными бюджетными учреждениями, шт.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</w:tr>
      <w:tr w:rsidR="00311D93" w:rsidRPr="004805F1" w:rsidTr="004805F1">
        <w:trPr>
          <w:trHeight w:val="315"/>
        </w:trPr>
        <w:tc>
          <w:tcPr>
            <w:tcW w:w="9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b/>
                <w:bCs/>
                <w:color w:val="000000"/>
              </w:rPr>
            </w:pPr>
            <w:r w:rsidRPr="004805F1">
              <w:rPr>
                <w:b/>
                <w:bCs/>
                <w:color w:val="000000"/>
              </w:rPr>
              <w:t>2.2. 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311D93" w:rsidRPr="004805F1" w:rsidTr="00D84DCE">
        <w:trPr>
          <w:trHeight w:val="1231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2.2.1.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Удельный расход электрической энергии в многоквартирных домах (в расчете на 1 кв. метр общей площади), кВт*</w:t>
            </w:r>
            <w:proofErr w:type="gramStart"/>
            <w:r w:rsidRPr="004805F1">
              <w:rPr>
                <w:color w:val="000000"/>
              </w:rPr>
              <w:t>ч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727,725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720,455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713,25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705</w:t>
            </w:r>
          </w:p>
        </w:tc>
      </w:tr>
      <w:tr w:rsidR="00311D93" w:rsidRPr="004805F1" w:rsidTr="00D84DCE">
        <w:trPr>
          <w:trHeight w:val="140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2.2.2.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 xml:space="preserve">Удельный расход тепловой энергии в многоквартирных домах (в расчете на 1 кв. метр общей площади), Гкал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0,107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0,106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0,103</w:t>
            </w:r>
          </w:p>
        </w:tc>
      </w:tr>
      <w:tr w:rsidR="00311D93" w:rsidRPr="004805F1" w:rsidTr="00D84DCE">
        <w:trPr>
          <w:trHeight w:val="15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2.2.3.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Удельный расход холодной воды в многоквартирных домах (в расчете на 1 человека), куб. 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12,614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12,488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12,363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12,22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12,22</w:t>
            </w:r>
          </w:p>
        </w:tc>
      </w:tr>
      <w:tr w:rsidR="00311D93" w:rsidRPr="004805F1" w:rsidTr="00D84DCE">
        <w:trPr>
          <w:trHeight w:val="1407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2.2.4.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Удельный расход горячей воды в многоквартирных домах (в расчете на 1 человека), куб. 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6,113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6,052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5,991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5,931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5,931</w:t>
            </w:r>
          </w:p>
        </w:tc>
      </w:tr>
      <w:tr w:rsidR="00311D93" w:rsidRPr="004805F1" w:rsidTr="00D84DCE">
        <w:trPr>
          <w:trHeight w:val="353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lastRenderedPageBreak/>
              <w:t>2.2.5.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Удельный расход природного газа в м</w:t>
            </w:r>
            <w:r w:rsidR="00095031">
              <w:rPr>
                <w:color w:val="000000"/>
              </w:rPr>
              <w:t>ногоквартирных домах с индивиду</w:t>
            </w:r>
            <w:r w:rsidRPr="004805F1">
              <w:rPr>
                <w:color w:val="000000"/>
              </w:rPr>
              <w:t>альными системами газового отопления (в расчете на 1 кв. м общей площади), тыс. куб. м/кв. 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</w:tr>
      <w:tr w:rsidR="00311D93" w:rsidRPr="004805F1" w:rsidTr="00D84DCE">
        <w:trPr>
          <w:trHeight w:val="1556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2.2.6.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Удельный расход природного газа в многоквартирных до</w:t>
            </w:r>
            <w:r w:rsidR="00095031">
              <w:rPr>
                <w:color w:val="000000"/>
              </w:rPr>
              <w:t>мах с иными системами теплоснаб</w:t>
            </w:r>
            <w:r w:rsidRPr="004805F1">
              <w:rPr>
                <w:color w:val="000000"/>
              </w:rPr>
              <w:t>жения (в расчете на 1 человека), тыс. куб. м/чел.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</w:tr>
      <w:tr w:rsidR="00311D93" w:rsidRPr="004805F1" w:rsidTr="00D84DCE">
        <w:trPr>
          <w:trHeight w:val="1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2.2.7.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Удельный суммарный расход э</w:t>
            </w:r>
            <w:r w:rsidR="00095031">
              <w:rPr>
                <w:color w:val="000000"/>
              </w:rPr>
              <w:t>нергетических ресурсов в многок</w:t>
            </w:r>
            <w:r w:rsidRPr="004805F1">
              <w:rPr>
                <w:color w:val="000000"/>
              </w:rPr>
              <w:t xml:space="preserve">вартирных домах, </w:t>
            </w:r>
            <w:proofErr w:type="spellStart"/>
            <w:r w:rsidRPr="004805F1">
              <w:rPr>
                <w:color w:val="000000"/>
              </w:rPr>
              <w:t>т.у.т</w:t>
            </w:r>
            <w:proofErr w:type="spellEnd"/>
            <w:r w:rsidRPr="004805F1">
              <w:rPr>
                <w:color w:val="000000"/>
              </w:rPr>
              <w:t>./кв. 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0,536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0,52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0,515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0,509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0,509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0,509</w:t>
            </w:r>
          </w:p>
        </w:tc>
      </w:tr>
      <w:tr w:rsidR="00311D93" w:rsidRPr="004805F1" w:rsidTr="004805F1">
        <w:trPr>
          <w:trHeight w:val="315"/>
        </w:trPr>
        <w:tc>
          <w:tcPr>
            <w:tcW w:w="9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b/>
                <w:bCs/>
                <w:color w:val="000000"/>
              </w:rPr>
            </w:pPr>
            <w:r w:rsidRPr="004805F1">
              <w:rPr>
                <w:b/>
                <w:bCs/>
                <w:color w:val="000000"/>
              </w:rPr>
              <w:t xml:space="preserve">2.3. Целевые показатели в области энергосбережения и повышения энергетической эффективности в системах коммунальной </w:t>
            </w:r>
          </w:p>
        </w:tc>
      </w:tr>
      <w:tr w:rsidR="00311D93" w:rsidRPr="004805F1" w:rsidTr="004805F1">
        <w:trPr>
          <w:trHeight w:val="315"/>
        </w:trPr>
        <w:tc>
          <w:tcPr>
            <w:tcW w:w="9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b/>
                <w:bCs/>
                <w:color w:val="000000"/>
              </w:rPr>
            </w:pPr>
            <w:r w:rsidRPr="004805F1">
              <w:rPr>
                <w:b/>
                <w:bCs/>
                <w:color w:val="000000"/>
              </w:rPr>
              <w:t>инфраструктуры</w:t>
            </w:r>
          </w:p>
        </w:tc>
      </w:tr>
      <w:tr w:rsidR="00311D93" w:rsidRPr="004805F1" w:rsidTr="00D84DCE">
        <w:trPr>
          <w:trHeight w:val="118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2.3.1.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 xml:space="preserve">Удельный расход топлива на выработку тепловой энергии на котельных, </w:t>
            </w:r>
            <w:proofErr w:type="spellStart"/>
            <w:r w:rsidRPr="004805F1">
              <w:rPr>
                <w:color w:val="000000"/>
              </w:rPr>
              <w:t>т.у.</w:t>
            </w:r>
            <w:proofErr w:type="gramStart"/>
            <w:r w:rsidRPr="004805F1">
              <w:rPr>
                <w:color w:val="000000"/>
              </w:rPr>
              <w:t>т</w:t>
            </w:r>
            <w:proofErr w:type="spellEnd"/>
            <w:proofErr w:type="gramEnd"/>
            <w:r w:rsidRPr="004805F1">
              <w:rPr>
                <w:color w:val="000000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176,4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172,6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172,6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170,1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170,1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170,1</w:t>
            </w:r>
          </w:p>
        </w:tc>
      </w:tr>
      <w:tr w:rsidR="00311D93" w:rsidRPr="004805F1" w:rsidTr="00D84DCE">
        <w:trPr>
          <w:trHeight w:val="2116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2.3.2.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Удельный расход электрической энергии, используемой при передаче тепловой энергии в системах теплоснабжения, тыс. кВт*</w:t>
            </w:r>
            <w:proofErr w:type="gramStart"/>
            <w:r w:rsidRPr="004805F1">
              <w:rPr>
                <w:color w:val="000000"/>
              </w:rPr>
              <w:t>ч</w:t>
            </w:r>
            <w:proofErr w:type="gramEnd"/>
            <w:r w:rsidRPr="004805F1">
              <w:rPr>
                <w:color w:val="000000"/>
              </w:rPr>
              <w:t>/тыс. куб. 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0,7896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0,789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0,789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0,789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0,789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0,789</w:t>
            </w:r>
          </w:p>
        </w:tc>
      </w:tr>
      <w:tr w:rsidR="00311D93" w:rsidRPr="004805F1" w:rsidTr="00D84DCE">
        <w:trPr>
          <w:trHeight w:val="1981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2.3.3.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proofErr w:type="gramStart"/>
            <w:r w:rsidRPr="004805F1">
              <w:rPr>
                <w:color w:val="000000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метр), тыс. кВт*ч/тыс. куб. м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1,332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1,33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1,33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1,33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1,3</w:t>
            </w:r>
          </w:p>
        </w:tc>
      </w:tr>
      <w:tr w:rsidR="00311D93" w:rsidRPr="004805F1" w:rsidTr="00D84DCE">
        <w:trPr>
          <w:trHeight w:val="16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2.3.4.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Удельный расход электрической энергии, используемой в системах водоотведения (на 1 куб. метр), тыс. кВт*</w:t>
            </w:r>
            <w:proofErr w:type="gramStart"/>
            <w:r w:rsidRPr="004805F1">
              <w:rPr>
                <w:color w:val="000000"/>
              </w:rPr>
              <w:t>ч</w:t>
            </w:r>
            <w:proofErr w:type="gramEnd"/>
            <w:r w:rsidRPr="004805F1">
              <w:rPr>
                <w:color w:val="000000"/>
              </w:rPr>
              <w:t>/тыс. куб. 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2,138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2,138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2,138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2,13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2,13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2,1</w:t>
            </w:r>
          </w:p>
        </w:tc>
      </w:tr>
      <w:tr w:rsidR="00311D93" w:rsidRPr="004805F1" w:rsidTr="00D84DCE">
        <w:trPr>
          <w:trHeight w:val="127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2.3.5.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0</w:t>
            </w:r>
          </w:p>
        </w:tc>
      </w:tr>
      <w:tr w:rsidR="00311D93" w:rsidRPr="004805F1" w:rsidTr="00D84DCE">
        <w:trPr>
          <w:trHeight w:val="254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lastRenderedPageBreak/>
              <w:t>2.3.6.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Удельный расход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1,87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1,87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1,87</w:t>
            </w:r>
          </w:p>
        </w:tc>
      </w:tr>
      <w:tr w:rsidR="00311D93" w:rsidRPr="004805F1" w:rsidTr="00D84DCE">
        <w:trPr>
          <w:trHeight w:val="12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2.3.7.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Повышение обеспеченности населения централизованными услугами водоснабжения,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91,1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92,2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92,5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92,8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93,2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93,2</w:t>
            </w:r>
          </w:p>
        </w:tc>
      </w:tr>
      <w:tr w:rsidR="00311D93" w:rsidRPr="004805F1" w:rsidTr="00D84DCE">
        <w:trPr>
          <w:trHeight w:val="1711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2.3.8.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Повышение обеспеченности населения централизованными услугами теплоснабжения,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92,7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93,1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93,5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93,9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93,9</w:t>
            </w:r>
          </w:p>
        </w:tc>
      </w:tr>
      <w:tr w:rsidR="00311D93" w:rsidRPr="004805F1" w:rsidTr="00D84DCE">
        <w:trPr>
          <w:trHeight w:val="1406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2.3.9.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Удельный вес проб воды, не отвечающих гигиеническим нормативам: по санитарно-химическим показателям,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32,8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16,8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12,9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7,9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4</w:t>
            </w:r>
          </w:p>
        </w:tc>
      </w:tr>
      <w:tr w:rsidR="00311D93" w:rsidRPr="004805F1" w:rsidTr="00D84DCE">
        <w:trPr>
          <w:trHeight w:val="85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2.3.10.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Доля уличной водопроводной сети, нуждающейся в замене,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10,8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7,2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5,4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5,4</w:t>
            </w:r>
          </w:p>
        </w:tc>
      </w:tr>
      <w:tr w:rsidR="00311D93" w:rsidRPr="004805F1" w:rsidTr="00D84DCE">
        <w:trPr>
          <w:trHeight w:val="91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2.3.11.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Доля уличной тепловой сети, нуждающейся в замене,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26,7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16,7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14,2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11,7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9,2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9,2</w:t>
            </w:r>
          </w:p>
        </w:tc>
      </w:tr>
      <w:tr w:rsidR="00311D93" w:rsidRPr="004805F1" w:rsidTr="00D84DCE">
        <w:trPr>
          <w:trHeight w:val="125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2.3.12.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Доля сточных вод, очищенных до нормативных значений, в общем объеме сточных вод, пропущенных через очистные сооружения,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78,9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89,7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92,4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95,1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97,8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97,8</w:t>
            </w:r>
          </w:p>
        </w:tc>
      </w:tr>
      <w:tr w:rsidR="00311D93" w:rsidRPr="004805F1" w:rsidTr="00D84DCE">
        <w:trPr>
          <w:trHeight w:val="31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2.3.13.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Доля потерь воды при ее передаче в общем объеме переданной,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13,6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9,8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9,1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8,5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8</w:t>
            </w:r>
          </w:p>
        </w:tc>
      </w:tr>
      <w:tr w:rsidR="00311D93" w:rsidRPr="004805F1" w:rsidTr="00D84DCE">
        <w:trPr>
          <w:trHeight w:val="9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2.3.14.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Доля потерь тепловой энергии при ее передачи в общем объеме,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13,9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9,1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8,5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7,8</w:t>
            </w:r>
          </w:p>
        </w:tc>
      </w:tr>
      <w:tr w:rsidR="00311D93" w:rsidRPr="004805F1" w:rsidTr="00D84DCE">
        <w:trPr>
          <w:trHeight w:val="42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2.3.15.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Уровень газификации котельных,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30,8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46,2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46,2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69</w:t>
            </w:r>
          </w:p>
        </w:tc>
      </w:tr>
      <w:tr w:rsidR="00311D93" w:rsidRPr="004805F1" w:rsidTr="00D84DCE">
        <w:trPr>
          <w:trHeight w:val="167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lastRenderedPageBreak/>
              <w:t>2.3.16.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93" w:rsidRPr="004805F1" w:rsidRDefault="00311D93" w:rsidP="00311D93">
            <w:pPr>
              <w:jc w:val="both"/>
              <w:rPr>
                <w:color w:val="000000"/>
              </w:rPr>
            </w:pPr>
            <w:r w:rsidRPr="004805F1">
              <w:rPr>
                <w:color w:val="000000"/>
              </w:rPr>
              <w:t>Доля площади жилищного фонда, обеспеченного всеми видами благоустройства, в общей площади жилищного фонда, 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D93" w:rsidRPr="004805F1" w:rsidRDefault="00311D93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78</w:t>
            </w:r>
          </w:p>
        </w:tc>
      </w:tr>
    </w:tbl>
    <w:p w:rsidR="00F6471A" w:rsidRDefault="00F6471A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08666B" w:rsidRPr="00B468F1" w:rsidRDefault="0008666B" w:rsidP="0008666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 xml:space="preserve">За счет предусмотренных средств подпрограммы «Создание условий для обеспечения качественными коммунальными услугами» будет обеспечено: 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 xml:space="preserve">удельный расход электрической энергии на снабжение муниципальных бюджетных учреждений (в расчете на 1 человека) ‒ с 87,4 кВт </w:t>
      </w:r>
      <w:proofErr w:type="gramStart"/>
      <w:r w:rsidRPr="00B468F1">
        <w:rPr>
          <w:rFonts w:eastAsia="Calibri"/>
          <w:sz w:val="28"/>
          <w:szCs w:val="28"/>
          <w:lang w:eastAsia="en-US"/>
        </w:rPr>
        <w:t>ч</w:t>
      </w:r>
      <w:proofErr w:type="gramEnd"/>
      <w:r w:rsidRPr="00B468F1">
        <w:rPr>
          <w:rFonts w:eastAsia="Calibri"/>
          <w:sz w:val="28"/>
          <w:szCs w:val="28"/>
          <w:lang w:eastAsia="en-US"/>
        </w:rPr>
        <w:t xml:space="preserve"> до 82,28 кВт ч;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удельный расход тепловой энергии на снабжение муниципальных бюджетных учреждений (в расчете на 1 кв. метр общей площади) ‒ с 0,14 Гкал до 0,132 Гкал;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удельный расход холодной воды на снабжение муниципальных бюджетных учреждений (в расчете на 1 человека) ‒ с 1,43 куб. м до 1,42 куб. м;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 xml:space="preserve">удельный расход горячей воды на снабжение </w:t>
      </w:r>
      <w:r w:rsidR="000B45F8">
        <w:rPr>
          <w:rFonts w:eastAsia="Calibri"/>
          <w:sz w:val="28"/>
          <w:szCs w:val="28"/>
          <w:lang w:eastAsia="en-US"/>
        </w:rPr>
        <w:t>муниципальных бюджетных учрежде</w:t>
      </w:r>
      <w:r w:rsidRPr="00B468F1">
        <w:rPr>
          <w:rFonts w:eastAsia="Calibri"/>
          <w:sz w:val="28"/>
          <w:szCs w:val="28"/>
          <w:lang w:eastAsia="en-US"/>
        </w:rPr>
        <w:t>ний (в расчете на 1 человека) ‒ с 0,031 куб. м до 0,03 куб. м;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удельный расход природного газа на снабжение муниципальных бюджетных учреждений (в расчете на 1 человека) ‒ 0 куб. м/чел.;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 xml:space="preserve">количество </w:t>
      </w:r>
      <w:proofErr w:type="spellStart"/>
      <w:r w:rsidRPr="00B468F1">
        <w:rPr>
          <w:rFonts w:eastAsia="Calibri"/>
          <w:sz w:val="28"/>
          <w:szCs w:val="28"/>
          <w:lang w:eastAsia="en-US"/>
        </w:rPr>
        <w:t>энергосервисных</w:t>
      </w:r>
      <w:proofErr w:type="spellEnd"/>
      <w:r w:rsidRPr="00B468F1">
        <w:rPr>
          <w:rFonts w:eastAsia="Calibri"/>
          <w:sz w:val="28"/>
          <w:szCs w:val="28"/>
          <w:lang w:eastAsia="en-US"/>
        </w:rPr>
        <w:t xml:space="preserve"> договоров (контрактов), заключенных органами местного самоуправления и муниципальными учреждениями, ‒ 0 шт.; 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 xml:space="preserve">отношение экономии энергетических ресурсов и воды в стоимостном выражении, достижение которой планируется в результате реализации </w:t>
      </w:r>
      <w:proofErr w:type="spellStart"/>
      <w:r w:rsidRPr="00B468F1">
        <w:rPr>
          <w:rFonts w:eastAsia="Calibri"/>
          <w:sz w:val="28"/>
          <w:szCs w:val="28"/>
          <w:lang w:eastAsia="en-US"/>
        </w:rPr>
        <w:t>энергосервисных</w:t>
      </w:r>
      <w:proofErr w:type="spellEnd"/>
      <w:r w:rsidRPr="00B468F1">
        <w:rPr>
          <w:rFonts w:eastAsia="Calibri"/>
          <w:sz w:val="28"/>
          <w:szCs w:val="28"/>
          <w:lang w:eastAsia="en-US"/>
        </w:rPr>
        <w:t xml:space="preserve"> контрактов (договоров), заключенных муниципальными бюджетными учреждениями, к общему объему финансирования муниципальной программы ‒ 0%;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 xml:space="preserve">удельный расход электрической энергии в многоквартирных домах (в расчете на 1 кв. метр общей площади) ‒ с 750,0 кВт </w:t>
      </w:r>
      <w:proofErr w:type="gramStart"/>
      <w:r w:rsidRPr="00B468F1">
        <w:rPr>
          <w:rFonts w:eastAsia="Calibri"/>
          <w:sz w:val="28"/>
          <w:szCs w:val="28"/>
          <w:lang w:eastAsia="en-US"/>
        </w:rPr>
        <w:t>ч</w:t>
      </w:r>
      <w:proofErr w:type="gramEnd"/>
      <w:r w:rsidRPr="00B468F1">
        <w:rPr>
          <w:rFonts w:eastAsia="Calibri"/>
          <w:sz w:val="28"/>
          <w:szCs w:val="28"/>
          <w:lang w:eastAsia="en-US"/>
        </w:rPr>
        <w:t xml:space="preserve"> до 705 кВт ч;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 xml:space="preserve">удельный расход тепловой энергии в многоквартирных домах (в расчете на 1 кв. метр общей площади) ‒ с 0,11 Гкал до 0,103 Гкал; 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удельный расход холодной воды в многоквартирных домах (в расчете на 1 человека) ‒ с 13,0 куб. м до 12,22 куб. м;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удельный расход горячей воды в многоквартирных домах (в расчете на 1 человека) ‒ с 6,3 куб. м до 5,931 куб. м;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 xml:space="preserve">удельный расход природного газа в многоквартирных домах с индивидуальными системами газового отопления (в расчете на 1 кв. м общей площади) ‒ 0 тыс. куб. м/кв. м; 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удельный расход природного газа в многоквартирных домах с иными системами теплоснабжения (в расчете на 1 человека) ‒ 0 тыс. куб. м/чел.;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 xml:space="preserve">удельный суммарный расход энергетических ресурсов в многоквартирных домах ‒ с 0,536 </w:t>
      </w:r>
      <w:proofErr w:type="spellStart"/>
      <w:r w:rsidRPr="00B468F1">
        <w:rPr>
          <w:rFonts w:eastAsia="Calibri"/>
          <w:sz w:val="28"/>
          <w:szCs w:val="28"/>
          <w:lang w:eastAsia="en-US"/>
        </w:rPr>
        <w:t>т.у.т</w:t>
      </w:r>
      <w:proofErr w:type="spellEnd"/>
      <w:r w:rsidRPr="00B468F1">
        <w:rPr>
          <w:rFonts w:eastAsia="Calibri"/>
          <w:sz w:val="28"/>
          <w:szCs w:val="28"/>
          <w:lang w:eastAsia="en-US"/>
        </w:rPr>
        <w:t xml:space="preserve">./кв. м до 0,509 </w:t>
      </w:r>
      <w:proofErr w:type="spellStart"/>
      <w:r w:rsidRPr="00B468F1">
        <w:rPr>
          <w:rFonts w:eastAsia="Calibri"/>
          <w:sz w:val="28"/>
          <w:szCs w:val="28"/>
          <w:lang w:eastAsia="en-US"/>
        </w:rPr>
        <w:t>т.у.т</w:t>
      </w:r>
      <w:proofErr w:type="spellEnd"/>
      <w:r w:rsidRPr="00B468F1">
        <w:rPr>
          <w:rFonts w:eastAsia="Calibri"/>
          <w:sz w:val="28"/>
          <w:szCs w:val="28"/>
          <w:lang w:eastAsia="en-US"/>
        </w:rPr>
        <w:t>./кв. м;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 xml:space="preserve">удельный расход топлива на выработку тепловой энергии на котельных ‒ с 176,4 </w:t>
      </w:r>
      <w:proofErr w:type="spellStart"/>
      <w:r w:rsidRPr="00B468F1">
        <w:rPr>
          <w:rFonts w:eastAsia="Calibri"/>
          <w:sz w:val="28"/>
          <w:szCs w:val="28"/>
          <w:lang w:eastAsia="en-US"/>
        </w:rPr>
        <w:t>т.у.т</w:t>
      </w:r>
      <w:proofErr w:type="spellEnd"/>
      <w:r w:rsidRPr="00B468F1">
        <w:rPr>
          <w:rFonts w:eastAsia="Calibri"/>
          <w:sz w:val="28"/>
          <w:szCs w:val="28"/>
          <w:lang w:eastAsia="en-US"/>
        </w:rPr>
        <w:t xml:space="preserve">. до 170,1 </w:t>
      </w:r>
      <w:proofErr w:type="spellStart"/>
      <w:r w:rsidRPr="00B468F1">
        <w:rPr>
          <w:rFonts w:eastAsia="Calibri"/>
          <w:sz w:val="28"/>
          <w:szCs w:val="28"/>
          <w:lang w:eastAsia="en-US"/>
        </w:rPr>
        <w:t>т.у.</w:t>
      </w:r>
      <w:proofErr w:type="gramStart"/>
      <w:r w:rsidRPr="00B468F1">
        <w:rPr>
          <w:rFonts w:eastAsia="Calibri"/>
          <w:sz w:val="28"/>
          <w:szCs w:val="28"/>
          <w:lang w:eastAsia="en-US"/>
        </w:rPr>
        <w:t>т</w:t>
      </w:r>
      <w:proofErr w:type="spellEnd"/>
      <w:proofErr w:type="gramEnd"/>
      <w:r w:rsidRPr="00B468F1">
        <w:rPr>
          <w:rFonts w:eastAsia="Calibri"/>
          <w:sz w:val="28"/>
          <w:szCs w:val="28"/>
          <w:lang w:eastAsia="en-US"/>
        </w:rPr>
        <w:t>.;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 xml:space="preserve">удельный расход электрической энергии, используемой при передаче тепловой энергии в системах теплоснабжения ‒ с 0,7896 тыс. кВт </w:t>
      </w:r>
      <w:proofErr w:type="gramStart"/>
      <w:r w:rsidRPr="00B468F1">
        <w:rPr>
          <w:rFonts w:eastAsia="Calibri"/>
          <w:sz w:val="28"/>
          <w:szCs w:val="28"/>
          <w:lang w:eastAsia="en-US"/>
        </w:rPr>
        <w:t>ч</w:t>
      </w:r>
      <w:proofErr w:type="gramEnd"/>
      <w:r w:rsidRPr="00B468F1">
        <w:rPr>
          <w:rFonts w:eastAsia="Calibri"/>
          <w:sz w:val="28"/>
          <w:szCs w:val="28"/>
          <w:lang w:eastAsia="en-US"/>
        </w:rPr>
        <w:t>/тыс. куб. м до 0,789 тыс. кВт ч/тыс. куб. м;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468F1">
        <w:rPr>
          <w:rFonts w:eastAsia="Calibri"/>
          <w:sz w:val="28"/>
          <w:szCs w:val="28"/>
          <w:lang w:eastAsia="en-US"/>
        </w:rPr>
        <w:lastRenderedPageBreak/>
        <w:t>удельный расход электрической энергии, используемой для передачи (транспортировки) воды в системах водоснабжения (на 1 куб. метр) ‒ с 1,332 тыс. кВт*ч/тыс. куб. м до 1,3 тыс. кВт*ч/тыс. куб. м;</w:t>
      </w:r>
      <w:proofErr w:type="gramEnd"/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удельный расход электрической энергии, используемой в системах водоотведения (на 1 куб. метр) ‒ с 2,138 тыс. кВт*</w:t>
      </w:r>
      <w:proofErr w:type="gramStart"/>
      <w:r w:rsidRPr="00B468F1">
        <w:rPr>
          <w:rFonts w:eastAsia="Calibri"/>
          <w:sz w:val="28"/>
          <w:szCs w:val="28"/>
          <w:lang w:eastAsia="en-US"/>
        </w:rPr>
        <w:t>ч</w:t>
      </w:r>
      <w:proofErr w:type="gramEnd"/>
      <w:r w:rsidRPr="00B468F1">
        <w:rPr>
          <w:rFonts w:eastAsia="Calibri"/>
          <w:sz w:val="28"/>
          <w:szCs w:val="28"/>
          <w:lang w:eastAsia="en-US"/>
        </w:rPr>
        <w:t>/тыс. куб. м до 2,1 тыс. кВт*ч/тыс. куб. м;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удельный расход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 ‒ с 1,87 кВт*</w:t>
      </w:r>
      <w:proofErr w:type="gramStart"/>
      <w:r w:rsidRPr="00B468F1">
        <w:rPr>
          <w:rFonts w:eastAsia="Calibri"/>
          <w:sz w:val="28"/>
          <w:szCs w:val="28"/>
          <w:lang w:eastAsia="en-US"/>
        </w:rPr>
        <w:t>ч</w:t>
      </w:r>
      <w:proofErr w:type="gramEnd"/>
      <w:r w:rsidRPr="00B468F1">
        <w:rPr>
          <w:rFonts w:eastAsia="Calibri"/>
          <w:sz w:val="28"/>
          <w:szCs w:val="28"/>
          <w:lang w:eastAsia="en-US"/>
        </w:rPr>
        <w:t>/кв. м до 1,87 кВт*ч/кв. м;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повышение обеспеченности населения централизованными услугами водоснабжения ‒ с 91,1% до 93,2%;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повышение обеспеченности населения централизованными услугами теплоснабжения ‒ с 91,5% до 93,9%;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удельный вес проб воды, не отвечающих гигиеническим нормативам: по санитарно-химическим показателям ‒ с 32,8% до 4,0%;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доля уличной водопроводной сети, нуждающейся в замене, ‒ с 20% до 5,4%;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доля уличной тепловой сети, нуждающейся в замене, ‒ с 26,7% до 9,2%;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доля сточных вод, очищенных до нормативных значений, в общем объеме сточных вод, пропущенных через очистные сооружения, ‒ с 78,9% до 97,8%;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доля потерь воды при ее передаче в общем объеме переданной воды ‒ с 13,6% до 8,0%;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доля потерь тепловой энергии при ее передаче в общем объеме переданной тепловой энергии ‒ с 13,9% до 7,8%;</w:t>
      </w:r>
    </w:p>
    <w:p w:rsidR="00A55088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уровень газификации котельных ‒ с 30,8% до 69%;</w:t>
      </w:r>
    </w:p>
    <w:p w:rsidR="0008666B" w:rsidRPr="00B468F1" w:rsidRDefault="00A55088" w:rsidP="00A550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8F1">
        <w:rPr>
          <w:rFonts w:eastAsia="Calibri"/>
          <w:sz w:val="28"/>
          <w:szCs w:val="28"/>
          <w:lang w:eastAsia="en-US"/>
        </w:rPr>
        <w:t>доля площади жилищного фонда, обеспеченного всеми видами благоустройства, в общей площади жилищного фонда ‒ с 71,0% до 78,0%.</w:t>
      </w:r>
    </w:p>
    <w:p w:rsidR="00A55088" w:rsidRPr="00B468F1" w:rsidRDefault="00A55088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4"/>
          <w:szCs w:val="24"/>
        </w:rPr>
      </w:pPr>
      <w:r w:rsidRPr="008B7F54">
        <w:rPr>
          <w:sz w:val="28"/>
          <w:szCs w:val="28"/>
        </w:rPr>
        <w:t>Планируемые объёмы бюджетных ассигнований на реализацию муниципальной программы</w:t>
      </w:r>
      <w:r w:rsidR="00975E2C" w:rsidRPr="008B7F54">
        <w:rPr>
          <w:sz w:val="28"/>
          <w:szCs w:val="28"/>
        </w:rPr>
        <w:t xml:space="preserve"> района</w:t>
      </w:r>
      <w:r w:rsidRPr="008B7F54">
        <w:rPr>
          <w:sz w:val="28"/>
          <w:szCs w:val="28"/>
        </w:rPr>
        <w:t xml:space="preserve"> «</w:t>
      </w:r>
      <w:r w:rsidR="00675036" w:rsidRPr="008B7F54">
        <w:rPr>
          <w:sz w:val="28"/>
          <w:szCs w:val="28"/>
        </w:rPr>
        <w:t>Развитие</w:t>
      </w:r>
      <w:r w:rsidR="00675036" w:rsidRPr="00B468F1">
        <w:rPr>
          <w:sz w:val="28"/>
          <w:szCs w:val="28"/>
        </w:rPr>
        <w:t xml:space="preserve"> жилищно-коммунального комплекса и повышение энергетической эффективности в Нижневартовском районе на 2014−2020 годы</w:t>
      </w:r>
      <w:proofErr w:type="gramStart"/>
      <w:r w:rsidRPr="008B7F54">
        <w:rPr>
          <w:sz w:val="28"/>
          <w:szCs w:val="28"/>
        </w:rPr>
        <w:t>»</w:t>
      </w:r>
      <w:r w:rsidRPr="00B468F1">
        <w:rPr>
          <w:i/>
          <w:sz w:val="24"/>
          <w:szCs w:val="24"/>
        </w:rPr>
        <w:t>(</w:t>
      </w:r>
      <w:proofErr w:type="gramEnd"/>
      <w:r w:rsidRPr="00B468F1">
        <w:rPr>
          <w:i/>
          <w:sz w:val="24"/>
          <w:szCs w:val="24"/>
        </w:rPr>
        <w:t xml:space="preserve">таблица 3, таблица 4, таблица 5) 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>Таблица 3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B468F1">
        <w:rPr>
          <w:b/>
          <w:sz w:val="24"/>
          <w:szCs w:val="24"/>
        </w:rPr>
        <w:t>Объем бюджетных ассигнований по ответственному исполнителю и соисполнителям муниципальной программы</w:t>
      </w:r>
      <w:proofErr w:type="gramStart"/>
      <w:r w:rsidRPr="00B468F1">
        <w:rPr>
          <w:b/>
          <w:sz w:val="24"/>
          <w:szCs w:val="24"/>
        </w:rPr>
        <w:t>«</w:t>
      </w:r>
      <w:r w:rsidR="00675036" w:rsidRPr="00B468F1">
        <w:rPr>
          <w:sz w:val="28"/>
          <w:szCs w:val="28"/>
        </w:rPr>
        <w:t>Р</w:t>
      </w:r>
      <w:proofErr w:type="gramEnd"/>
      <w:r w:rsidR="00675036" w:rsidRPr="00B468F1">
        <w:rPr>
          <w:sz w:val="28"/>
          <w:szCs w:val="28"/>
        </w:rPr>
        <w:t>азвитие жилищно-коммунального комплекса и повышение энергетической эффективности вНижневартовском районе на 2014−2020 годы</w:t>
      </w:r>
      <w:r w:rsidRPr="00B468F1">
        <w:rPr>
          <w:b/>
          <w:sz w:val="24"/>
          <w:szCs w:val="24"/>
        </w:rPr>
        <w:t xml:space="preserve">» </w:t>
      </w:r>
      <w:r w:rsidR="00675036" w:rsidRPr="00B468F1">
        <w:rPr>
          <w:b/>
          <w:sz w:val="24"/>
          <w:szCs w:val="24"/>
        </w:rPr>
        <w:t xml:space="preserve"> на 2017 год и</w:t>
      </w:r>
      <w:r w:rsidRPr="00B468F1">
        <w:rPr>
          <w:b/>
          <w:sz w:val="24"/>
          <w:szCs w:val="24"/>
        </w:rPr>
        <w:t xml:space="preserve"> на плановый период 2018 и 2019  годов                                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B468F1">
        <w:t xml:space="preserve">                                                                                                                                                             (тыс</w:t>
      </w:r>
      <w:proofErr w:type="gramStart"/>
      <w:r w:rsidRPr="00B468F1">
        <w:t>.р</w:t>
      </w:r>
      <w:proofErr w:type="gramEnd"/>
      <w:r w:rsidRPr="00B468F1">
        <w:t xml:space="preserve">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B468F1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B468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93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B0C37" w:rsidRPr="00B468F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276" w:type="dxa"/>
            <w:vMerge w:val="restart"/>
          </w:tcPr>
          <w:p w:rsidR="003A3323" w:rsidRPr="00B468F1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B468F1" w:rsidTr="009B0C37">
        <w:trPr>
          <w:tblCellSpacing w:w="5" w:type="nil"/>
        </w:trPr>
        <w:tc>
          <w:tcPr>
            <w:tcW w:w="588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B468F1" w:rsidTr="009B0C37">
        <w:trPr>
          <w:tblCellSpacing w:w="5" w:type="nil"/>
        </w:trPr>
        <w:tc>
          <w:tcPr>
            <w:tcW w:w="588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A3323" w:rsidRPr="00B468F1" w:rsidTr="009B0C37">
        <w:trPr>
          <w:trHeight w:val="600"/>
          <w:tblCellSpacing w:w="5" w:type="nil"/>
        </w:trPr>
        <w:tc>
          <w:tcPr>
            <w:tcW w:w="588" w:type="dxa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муниципальной программе </w:t>
            </w:r>
          </w:p>
        </w:tc>
        <w:tc>
          <w:tcPr>
            <w:tcW w:w="1134" w:type="dxa"/>
          </w:tcPr>
          <w:p w:rsidR="003A3323" w:rsidRPr="00B468F1" w:rsidRDefault="00A00D9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398 987,0</w:t>
            </w:r>
          </w:p>
        </w:tc>
        <w:tc>
          <w:tcPr>
            <w:tcW w:w="1276" w:type="dxa"/>
          </w:tcPr>
          <w:p w:rsidR="003A3323" w:rsidRPr="00B468F1" w:rsidRDefault="004E7023" w:rsidP="004E70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180733,4</w:t>
            </w:r>
          </w:p>
        </w:tc>
        <w:tc>
          <w:tcPr>
            <w:tcW w:w="1134" w:type="dxa"/>
          </w:tcPr>
          <w:p w:rsidR="003A3323" w:rsidRPr="00B468F1" w:rsidRDefault="00501176" w:rsidP="009D3E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208 535,4</w:t>
            </w:r>
          </w:p>
        </w:tc>
        <w:tc>
          <w:tcPr>
            <w:tcW w:w="1134" w:type="dxa"/>
          </w:tcPr>
          <w:p w:rsidR="003A3323" w:rsidRPr="00B468F1" w:rsidRDefault="009D3E34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162 480,9</w:t>
            </w:r>
          </w:p>
        </w:tc>
        <w:tc>
          <w:tcPr>
            <w:tcW w:w="1134" w:type="dxa"/>
          </w:tcPr>
          <w:p w:rsidR="003A3323" w:rsidRPr="00B468F1" w:rsidRDefault="009D3E34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148 854,7</w:t>
            </w:r>
          </w:p>
        </w:tc>
      </w:tr>
      <w:tr w:rsidR="003A3323" w:rsidRPr="00B468F1" w:rsidTr="009B0C37">
        <w:trPr>
          <w:tblCellSpacing w:w="5" w:type="nil"/>
        </w:trPr>
        <w:tc>
          <w:tcPr>
            <w:tcW w:w="588" w:type="dxa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3A3323" w:rsidRPr="00B468F1" w:rsidRDefault="003A3323" w:rsidP="00675036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B468F1" w:rsidTr="009B0C37">
        <w:trPr>
          <w:tblCellSpacing w:w="5" w:type="nil"/>
        </w:trPr>
        <w:tc>
          <w:tcPr>
            <w:tcW w:w="588" w:type="dxa"/>
          </w:tcPr>
          <w:p w:rsidR="003A3323" w:rsidRPr="00B468F1" w:rsidRDefault="006F1070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3A3323" w:rsidRPr="00B468F1" w:rsidRDefault="00975E2C" w:rsidP="002568E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Отдел по жилищно </w:t>
            </w:r>
            <w:proofErr w:type="gramStart"/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оммунальному хозяйству и строительству администрации района </w:t>
            </w:r>
          </w:p>
        </w:tc>
        <w:tc>
          <w:tcPr>
            <w:tcW w:w="1134" w:type="dxa"/>
          </w:tcPr>
          <w:p w:rsidR="003A3323" w:rsidRPr="00B468F1" w:rsidRDefault="001367EC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231108,9</w:t>
            </w:r>
          </w:p>
        </w:tc>
        <w:tc>
          <w:tcPr>
            <w:tcW w:w="1276" w:type="dxa"/>
          </w:tcPr>
          <w:p w:rsidR="003A3323" w:rsidRPr="00B468F1" w:rsidRDefault="002568E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85750,4</w:t>
            </w:r>
          </w:p>
        </w:tc>
        <w:tc>
          <w:tcPr>
            <w:tcW w:w="1134" w:type="dxa"/>
          </w:tcPr>
          <w:p w:rsidR="003A3323" w:rsidRPr="00B468F1" w:rsidRDefault="009D3E34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109 969,6</w:t>
            </w:r>
          </w:p>
        </w:tc>
        <w:tc>
          <w:tcPr>
            <w:tcW w:w="1134" w:type="dxa"/>
          </w:tcPr>
          <w:p w:rsidR="003A3323" w:rsidRPr="00B468F1" w:rsidRDefault="009D3E34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109 783,96</w:t>
            </w:r>
          </w:p>
        </w:tc>
        <w:tc>
          <w:tcPr>
            <w:tcW w:w="1134" w:type="dxa"/>
          </w:tcPr>
          <w:p w:rsidR="003A3323" w:rsidRPr="00B468F1" w:rsidRDefault="009D3E34" w:rsidP="009D3E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93 152,1</w:t>
            </w:r>
          </w:p>
        </w:tc>
      </w:tr>
      <w:tr w:rsidR="003A3323" w:rsidRPr="00B468F1" w:rsidTr="009B0C37">
        <w:trPr>
          <w:tblCellSpacing w:w="5" w:type="nil"/>
        </w:trPr>
        <w:tc>
          <w:tcPr>
            <w:tcW w:w="588" w:type="dxa"/>
          </w:tcPr>
          <w:p w:rsidR="003A3323" w:rsidRPr="00B468F1" w:rsidRDefault="002568EF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</w:tcPr>
          <w:p w:rsidR="003A3323" w:rsidRPr="00B468F1" w:rsidRDefault="002568E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</w:t>
            </w:r>
            <w:r w:rsidRPr="00B46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134" w:type="dxa"/>
          </w:tcPr>
          <w:p w:rsidR="003A3323" w:rsidRPr="00B468F1" w:rsidRDefault="001367EC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167878,1</w:t>
            </w:r>
          </w:p>
        </w:tc>
        <w:tc>
          <w:tcPr>
            <w:tcW w:w="1276" w:type="dxa"/>
          </w:tcPr>
          <w:p w:rsidR="003A3323" w:rsidRPr="00B468F1" w:rsidRDefault="004E70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94983,0</w:t>
            </w:r>
          </w:p>
        </w:tc>
        <w:tc>
          <w:tcPr>
            <w:tcW w:w="1134" w:type="dxa"/>
          </w:tcPr>
          <w:p w:rsidR="003A3323" w:rsidRPr="00D07D18" w:rsidRDefault="00D07D1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98 565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1134" w:type="dxa"/>
          </w:tcPr>
          <w:p w:rsidR="003A3323" w:rsidRPr="00B468F1" w:rsidRDefault="009D3E34" w:rsidP="009D3E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52 696,94</w:t>
            </w:r>
          </w:p>
        </w:tc>
        <w:tc>
          <w:tcPr>
            <w:tcW w:w="1134" w:type="dxa"/>
          </w:tcPr>
          <w:p w:rsidR="003A3323" w:rsidRPr="00B468F1" w:rsidRDefault="009D3E34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55 702,6</w:t>
            </w:r>
          </w:p>
        </w:tc>
      </w:tr>
    </w:tbl>
    <w:p w:rsidR="003A3323" w:rsidRPr="00B468F1" w:rsidRDefault="003A3323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lastRenderedPageBreak/>
        <w:t>* -</w:t>
      </w:r>
      <w:r w:rsidR="00534316" w:rsidRPr="00B468F1">
        <w:rPr>
          <w:lang w:eastAsia="en-US"/>
        </w:rPr>
        <w:t xml:space="preserve">первоначально </w:t>
      </w:r>
      <w:r w:rsidR="00534316" w:rsidRPr="00B468F1">
        <w:t>утвержденный план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5D6BB2" w:rsidRDefault="00064AF8" w:rsidP="003A3323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5D6BB2">
        <w:rPr>
          <w:sz w:val="28"/>
          <w:szCs w:val="28"/>
        </w:rPr>
        <w:t xml:space="preserve">Муниципальная </w:t>
      </w:r>
      <w:r w:rsidR="003A3323" w:rsidRPr="005D6BB2">
        <w:rPr>
          <w:sz w:val="28"/>
          <w:szCs w:val="28"/>
        </w:rPr>
        <w:t xml:space="preserve"> программа «</w:t>
      </w:r>
      <w:r w:rsidR="00860ADF" w:rsidRPr="00B468F1">
        <w:rPr>
          <w:sz w:val="28"/>
          <w:szCs w:val="28"/>
        </w:rPr>
        <w:t>Развитие жилищно-коммунального комплекса и повышение энергетической эффективности вНижневартовском районе на 2014−2020 годы</w:t>
      </w:r>
      <w:r w:rsidR="003A3323" w:rsidRPr="005D6BB2">
        <w:rPr>
          <w:sz w:val="28"/>
          <w:szCs w:val="28"/>
        </w:rPr>
        <w:t>» состоит из</w:t>
      </w:r>
      <w:r w:rsidR="00D84DCE" w:rsidRPr="005D6BB2">
        <w:rPr>
          <w:sz w:val="28"/>
          <w:szCs w:val="28"/>
        </w:rPr>
        <w:t xml:space="preserve">5 </w:t>
      </w:r>
      <w:r w:rsidR="00860ADF" w:rsidRPr="005D6BB2">
        <w:rPr>
          <w:sz w:val="28"/>
          <w:szCs w:val="28"/>
        </w:rPr>
        <w:t>подпрограмм:</w:t>
      </w:r>
    </w:p>
    <w:p w:rsidR="003A3323" w:rsidRPr="005D6BB2" w:rsidRDefault="00860ADF" w:rsidP="00860A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D6BB2">
        <w:rPr>
          <w:sz w:val="28"/>
          <w:szCs w:val="28"/>
        </w:rPr>
        <w:t>Подпрограмма 1 «Создание условий для обеспечения качественными коммунальными услугами»;</w:t>
      </w:r>
    </w:p>
    <w:p w:rsidR="00860ADF" w:rsidRPr="005D6BB2" w:rsidRDefault="00860ADF" w:rsidP="00860A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D6BB2">
        <w:rPr>
          <w:sz w:val="28"/>
          <w:szCs w:val="28"/>
        </w:rPr>
        <w:t>Подпрограмма 2 «Содействие проведению капитального ремонта многоквартирных домов»;</w:t>
      </w:r>
    </w:p>
    <w:p w:rsidR="00860ADF" w:rsidRPr="005D6BB2" w:rsidRDefault="00860ADF" w:rsidP="00860A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D6BB2">
        <w:rPr>
          <w:sz w:val="28"/>
          <w:szCs w:val="28"/>
        </w:rPr>
        <w:t>Подпрограмма  3 «Обеспечение равных прав потребителей на получение энергетических ресурсов»;</w:t>
      </w:r>
    </w:p>
    <w:p w:rsidR="00860ADF" w:rsidRPr="005D6BB2" w:rsidRDefault="00860ADF" w:rsidP="00860A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D6BB2">
        <w:rPr>
          <w:sz w:val="28"/>
          <w:szCs w:val="28"/>
        </w:rPr>
        <w:t xml:space="preserve">Подпрограмма  4 «Повышение </w:t>
      </w:r>
      <w:proofErr w:type="spellStart"/>
      <w:r w:rsidRPr="005D6BB2">
        <w:rPr>
          <w:sz w:val="28"/>
          <w:szCs w:val="28"/>
        </w:rPr>
        <w:t>энергоэффективности</w:t>
      </w:r>
      <w:proofErr w:type="spellEnd"/>
      <w:r w:rsidRPr="005D6BB2">
        <w:rPr>
          <w:sz w:val="28"/>
          <w:szCs w:val="28"/>
        </w:rPr>
        <w:t xml:space="preserve"> в отраслях экономики»;</w:t>
      </w:r>
    </w:p>
    <w:p w:rsidR="00860ADF" w:rsidRPr="005D6BB2" w:rsidRDefault="00860ADF" w:rsidP="00860A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D6BB2">
        <w:rPr>
          <w:sz w:val="28"/>
          <w:szCs w:val="28"/>
        </w:rPr>
        <w:t>Подпрограмма  5 «Создание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района».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>Таблица 4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BB2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5D6BB2">
        <w:rPr>
          <w:sz w:val="28"/>
          <w:szCs w:val="28"/>
        </w:rPr>
        <w:t>Структура расходов муниципальной программы</w:t>
      </w:r>
      <w:r w:rsidR="00064AF8" w:rsidRPr="005D6BB2">
        <w:rPr>
          <w:sz w:val="28"/>
          <w:szCs w:val="28"/>
        </w:rPr>
        <w:t xml:space="preserve"> района</w:t>
      </w:r>
      <w:r w:rsidRPr="005D6BB2">
        <w:rPr>
          <w:sz w:val="28"/>
          <w:szCs w:val="28"/>
        </w:rPr>
        <w:t xml:space="preserve"> «</w:t>
      </w:r>
      <w:r w:rsidR="00860ADF" w:rsidRPr="00B468F1">
        <w:rPr>
          <w:sz w:val="28"/>
          <w:szCs w:val="28"/>
        </w:rPr>
        <w:t>Развитие жилищно-коммунального комплекса и повышение энергетической эффективности вНижневартовском районе на 2014−2020 годы</w:t>
      </w:r>
      <w:r w:rsidRPr="005D6BB2">
        <w:rPr>
          <w:sz w:val="28"/>
          <w:szCs w:val="28"/>
        </w:rPr>
        <w:t>» на 2017 год и на плановый период 2018 и 2019 годов (по подпрограммам)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B468F1">
        <w:t>(тыс</w:t>
      </w:r>
      <w:proofErr w:type="gramStart"/>
      <w:r w:rsidRPr="00B468F1">
        <w:t>.р</w:t>
      </w:r>
      <w:proofErr w:type="gramEnd"/>
      <w:r w:rsidRPr="00B468F1">
        <w:t>ублей)</w:t>
      </w:r>
    </w:p>
    <w:tbl>
      <w:tblPr>
        <w:tblW w:w="10712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923"/>
        <w:gridCol w:w="851"/>
        <w:gridCol w:w="850"/>
        <w:gridCol w:w="993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A3323" w:rsidRPr="00B468F1" w:rsidTr="00B63E99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9B0C37" w:rsidRPr="00B468F1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программы, подпрограммы </w:t>
            </w:r>
            <w:r w:rsidR="009B0C37" w:rsidRPr="00B468F1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2015 год (отчёт)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  <w:p w:rsidR="003A3323" w:rsidRPr="00B468F1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064AF8" w:rsidRPr="00B468F1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*)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2019 год (проект)</w:t>
            </w:r>
          </w:p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3323" w:rsidRPr="00B468F1" w:rsidTr="00B63E9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</w:tr>
      <w:tr w:rsidR="003A3323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B453EC" w:rsidRPr="00B468F1" w:rsidTr="00B453EC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>Всего по муниципальной программе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398987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180733,4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208535,4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115,4%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162480,9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77,9%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148854,7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91,6%</w:t>
            </w: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317233,7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90729,4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127314,7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140,3%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85778,8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52,8%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67,4%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88434,5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59,4%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103,1%</w:t>
            </w: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81753,3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90004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81 220,70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38,9%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90,2%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76702,1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47,2%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94,4%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60420,2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40,6%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78,8%</w:t>
            </w: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Подпрограмма 1 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«Создание условий для обеспечения качественными коммунальными услугами»</w:t>
            </w: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всего,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314923,4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98269,3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117786,4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67518,7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41,6%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49767,4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73,7%</w:t>
            </w: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064AF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064AF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270086,1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44354,3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81201,5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38,9%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183,1%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39001,3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24,0%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40969,1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27,5%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105,0%</w:t>
            </w: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44837,3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53915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36584,9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28517,4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17,6%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8798,3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30,9%</w:t>
            </w: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C30DDE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Подпрограмма 2 «Содействие проведению капитального ремонта многоквартирных домов»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 3 «Обеспечение равных прав потребителей на получение энергетических 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ресурсов»</w:t>
            </w: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всего,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43910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45026,1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53311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25,6%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57524,2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35,4%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107,2%</w:t>
            </w: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8937,1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8675,2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5,7%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107,4%</w:t>
            </w: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44635,8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123,7%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48184,7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29,7%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51621,9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107,1%</w:t>
            </w: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 4 «Повышение </w:t>
            </w:r>
            <w:proofErr w:type="spell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в отраслях экономики»</w:t>
            </w: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всего,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Подпрограмма  5 «Создание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района»</w:t>
            </w: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всего,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37906,7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37906,7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453EC" w:rsidRPr="00B468F1" w:rsidTr="00B453E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EC" w:rsidRPr="00B468F1" w:rsidRDefault="00B453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EC" w:rsidRDefault="00B453EC" w:rsidP="00B453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A3323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D61762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т.д.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3323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>СПРАВОЧНО:</w:t>
            </w:r>
          </w:p>
          <w:p w:rsidR="003A3323" w:rsidRPr="00B468F1" w:rsidRDefault="003A3323" w:rsidP="00064AF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оказание </w:t>
            </w:r>
            <w:r w:rsidR="009B0C37" w:rsidRPr="00B468F1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услуг (выполнение работ) </w:t>
            </w:r>
            <w:r w:rsidR="00975E2C" w:rsidRPr="00B468F1">
              <w:rPr>
                <w:rFonts w:ascii="Times New Roman" w:hAnsi="Times New Roman" w:cs="Times New Roman"/>
                <w:sz w:val="16"/>
                <w:szCs w:val="16"/>
              </w:rPr>
              <w:t>муниципальными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учреждениями </w:t>
            </w:r>
            <w:r w:rsidR="00064AF8" w:rsidRPr="00B468F1">
              <w:rPr>
                <w:rFonts w:ascii="Times New Roman" w:hAnsi="Times New Roman" w:cs="Times New Roman"/>
                <w:sz w:val="16"/>
                <w:szCs w:val="16"/>
              </w:rPr>
              <w:t>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C152B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C152B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C152B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C152B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C152B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C152B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C152B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C152B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C152B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C152B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C152B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534316" w:rsidRPr="00B468F1" w:rsidRDefault="00534316" w:rsidP="0053431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B468F1">
        <w:rPr>
          <w:sz w:val="22"/>
          <w:szCs w:val="22"/>
          <w:lang w:eastAsia="en-US"/>
        </w:rPr>
        <w:t xml:space="preserve">* -первоначально </w:t>
      </w:r>
      <w:r w:rsidRPr="00B468F1">
        <w:rPr>
          <w:sz w:val="22"/>
          <w:szCs w:val="22"/>
        </w:rPr>
        <w:t>утвержденный план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>Таблица 5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7614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576141">
        <w:rPr>
          <w:sz w:val="28"/>
          <w:szCs w:val="28"/>
        </w:rPr>
        <w:t>Структура расходов муниципальной программы</w:t>
      </w:r>
      <w:r w:rsidR="00064AF8" w:rsidRPr="00576141">
        <w:rPr>
          <w:sz w:val="28"/>
          <w:szCs w:val="28"/>
        </w:rPr>
        <w:t xml:space="preserve"> района</w:t>
      </w:r>
      <w:r w:rsidRPr="00576141">
        <w:rPr>
          <w:sz w:val="28"/>
          <w:szCs w:val="28"/>
        </w:rPr>
        <w:t xml:space="preserve"> «</w:t>
      </w:r>
      <w:r w:rsidR="008302B3" w:rsidRPr="00576141">
        <w:rPr>
          <w:sz w:val="28"/>
          <w:szCs w:val="28"/>
        </w:rPr>
        <w:t>Развитие жилищно-коммунального комплекса и повышение энергетической</w:t>
      </w:r>
      <w:bookmarkStart w:id="0" w:name="_GoBack"/>
      <w:bookmarkEnd w:id="0"/>
      <w:r w:rsidR="008302B3" w:rsidRPr="00576141">
        <w:rPr>
          <w:sz w:val="28"/>
          <w:szCs w:val="28"/>
        </w:rPr>
        <w:t xml:space="preserve">эффективности </w:t>
      </w:r>
      <w:proofErr w:type="gramStart"/>
      <w:r w:rsidR="008302B3" w:rsidRPr="00576141">
        <w:rPr>
          <w:sz w:val="28"/>
          <w:szCs w:val="28"/>
        </w:rPr>
        <w:t>в</w:t>
      </w:r>
      <w:proofErr w:type="gramEnd"/>
      <w:r w:rsidR="008302B3" w:rsidRPr="00576141">
        <w:rPr>
          <w:sz w:val="28"/>
          <w:szCs w:val="28"/>
        </w:rPr>
        <w:t xml:space="preserve"> </w:t>
      </w:r>
      <w:proofErr w:type="gramStart"/>
      <w:r w:rsidR="008302B3" w:rsidRPr="00576141">
        <w:rPr>
          <w:sz w:val="28"/>
          <w:szCs w:val="28"/>
        </w:rPr>
        <w:t>Нижневартовском</w:t>
      </w:r>
      <w:proofErr w:type="gramEnd"/>
      <w:r w:rsidR="008302B3" w:rsidRPr="00576141">
        <w:rPr>
          <w:sz w:val="28"/>
          <w:szCs w:val="28"/>
        </w:rPr>
        <w:t xml:space="preserve"> районе на 2014−2020 годы</w:t>
      </w:r>
      <w:r w:rsidRPr="00576141">
        <w:rPr>
          <w:sz w:val="28"/>
          <w:szCs w:val="28"/>
        </w:rPr>
        <w:t>» на 2017 год и на плановый период 2018 и 2019 годов (по направлениям расходов)**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B468F1">
        <w:t xml:space="preserve">                                                                                                                                                 (тыс</w:t>
      </w:r>
      <w:proofErr w:type="gramStart"/>
      <w:r w:rsidRPr="00B468F1">
        <w:t>.р</w:t>
      </w:r>
      <w:proofErr w:type="gramEnd"/>
      <w:r w:rsidRPr="00B468F1">
        <w:t>ублей)</w:t>
      </w:r>
    </w:p>
    <w:tbl>
      <w:tblPr>
        <w:tblStyle w:val="af1"/>
        <w:tblW w:w="10915" w:type="dxa"/>
        <w:tblInd w:w="-714" w:type="dxa"/>
        <w:tblLayout w:type="fixed"/>
        <w:tblLook w:val="04A0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B468F1" w:rsidRPr="00B468F1" w:rsidTr="009B0C37">
        <w:tc>
          <w:tcPr>
            <w:tcW w:w="616" w:type="dxa"/>
            <w:vMerge w:val="restart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B468F1">
              <w:rPr>
                <w:rFonts w:ascii="Times New Roman" w:hAnsi="Times New Roman" w:cs="Times New Roman"/>
              </w:rPr>
              <w:t xml:space="preserve">N </w:t>
            </w:r>
            <w:r w:rsidRPr="00B468F1">
              <w:rPr>
                <w:rFonts w:ascii="Times New Roman" w:hAnsi="Times New Roman" w:cs="Times New Roman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</w:rPr>
              <w:t>п</w:t>
            </w:r>
            <w:proofErr w:type="gramEnd"/>
            <w:r w:rsidRPr="00B468F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21" w:type="dxa"/>
            <w:vMerge w:val="restart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t>Наименование направлений расходов</w:t>
            </w:r>
          </w:p>
        </w:tc>
        <w:tc>
          <w:tcPr>
            <w:tcW w:w="850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851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3A3323" w:rsidRPr="00B468F1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(</w:t>
            </w:r>
            <w:r w:rsidR="00064AF8" w:rsidRPr="00B468F1">
              <w:rPr>
                <w:rFonts w:eastAsiaTheme="minorEastAsia"/>
                <w:sz w:val="18"/>
                <w:szCs w:val="18"/>
              </w:rPr>
              <w:t>план</w:t>
            </w:r>
            <w:r w:rsidRPr="00B468F1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2018 год (проект)</w:t>
            </w: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</w:tr>
      <w:tr w:rsidR="00B468F1" w:rsidRPr="00B468F1" w:rsidTr="009B0C37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B468F1" w:rsidRPr="00B468F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B468F1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9=8/6*100</w:t>
            </w:r>
          </w:p>
        </w:tc>
      </w:tr>
      <w:tr w:rsidR="00B468F1" w:rsidRPr="00B468F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B468F1">
              <w:rPr>
                <w:rFonts w:eastAsiaTheme="minorEastAsia"/>
                <w:b/>
              </w:rPr>
              <w:t>Всего по муниципальной программе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8305D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398987,1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180733,43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B360C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208535,4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B360C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162480,9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90,4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148854,7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91,6</w:t>
            </w:r>
          </w:p>
        </w:tc>
      </w:tr>
      <w:tr w:rsidR="00B468F1" w:rsidRPr="00B468F1" w:rsidTr="009B0C37">
        <w:tc>
          <w:tcPr>
            <w:tcW w:w="616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68F1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398987,1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180733,43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B360C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208535,4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B468F1" w:rsidRDefault="00B360C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162480,9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90,4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148854,7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91,6</w:t>
            </w: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1.1.1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 xml:space="preserve">расходы на обеспечение деятельности (оказание услуг) </w:t>
            </w:r>
            <w:r w:rsidR="009B0C37" w:rsidRPr="00B468F1">
              <w:t>муниципальных</w:t>
            </w:r>
            <w:r w:rsidRPr="00B468F1">
              <w:t xml:space="preserve"> учреждений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1.1.2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 xml:space="preserve">Расходы на содержание органа </w:t>
            </w:r>
            <w:r w:rsidR="009B0C37" w:rsidRPr="00B468F1">
              <w:t>муниципальной</w:t>
            </w:r>
            <w:r w:rsidRPr="00B468F1">
              <w:t xml:space="preserve"> власти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т.ч. налог на имущество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1.1.3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Мероприятия муниципальных программ</w:t>
            </w:r>
          </w:p>
        </w:tc>
        <w:tc>
          <w:tcPr>
            <w:tcW w:w="850" w:type="dxa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398987,1</w:t>
            </w:r>
          </w:p>
        </w:tc>
        <w:tc>
          <w:tcPr>
            <w:tcW w:w="851" w:type="dxa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180733,43</w:t>
            </w:r>
          </w:p>
        </w:tc>
        <w:tc>
          <w:tcPr>
            <w:tcW w:w="850" w:type="dxa"/>
          </w:tcPr>
          <w:p w:rsidR="003A3323" w:rsidRPr="00B468F1" w:rsidRDefault="00B360C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182784,9</w:t>
            </w:r>
          </w:p>
        </w:tc>
        <w:tc>
          <w:tcPr>
            <w:tcW w:w="709" w:type="dxa"/>
          </w:tcPr>
          <w:p w:rsidR="003A3323" w:rsidRPr="00B468F1" w:rsidRDefault="00B360C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101,1</w:t>
            </w:r>
          </w:p>
        </w:tc>
        <w:tc>
          <w:tcPr>
            <w:tcW w:w="850" w:type="dxa"/>
          </w:tcPr>
          <w:p w:rsidR="003A3323" w:rsidRPr="00B468F1" w:rsidRDefault="003108D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141723,944</w:t>
            </w:r>
          </w:p>
        </w:tc>
        <w:tc>
          <w:tcPr>
            <w:tcW w:w="709" w:type="dxa"/>
          </w:tcPr>
          <w:p w:rsidR="003A3323" w:rsidRPr="00B468F1" w:rsidRDefault="00253F9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77,5</w:t>
            </w:r>
          </w:p>
        </w:tc>
        <w:tc>
          <w:tcPr>
            <w:tcW w:w="851" w:type="dxa"/>
          </w:tcPr>
          <w:p w:rsidR="003A332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148854,7</w:t>
            </w:r>
          </w:p>
        </w:tc>
        <w:tc>
          <w:tcPr>
            <w:tcW w:w="708" w:type="dxa"/>
          </w:tcPr>
          <w:p w:rsidR="003A3323" w:rsidRPr="00B468F1" w:rsidRDefault="003108D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105,0</w:t>
            </w:r>
          </w:p>
        </w:tc>
      </w:tr>
      <w:tr w:rsidR="00B468F1" w:rsidRPr="00B468F1" w:rsidTr="009B0C37">
        <w:tc>
          <w:tcPr>
            <w:tcW w:w="616" w:type="dxa"/>
          </w:tcPr>
          <w:p w:rsidR="008302B3" w:rsidRPr="00B468F1" w:rsidRDefault="008302B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8302B3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sz w:val="16"/>
                <w:szCs w:val="16"/>
              </w:rPr>
              <w:t xml:space="preserve">Подпрограмма 1 «Создание условий для обеспечения качественными коммунальными услугами» </w:t>
            </w:r>
          </w:p>
        </w:tc>
        <w:tc>
          <w:tcPr>
            <w:tcW w:w="850" w:type="dxa"/>
          </w:tcPr>
          <w:p w:rsidR="008302B3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314923,4</w:t>
            </w:r>
          </w:p>
        </w:tc>
        <w:tc>
          <w:tcPr>
            <w:tcW w:w="851" w:type="dxa"/>
          </w:tcPr>
          <w:p w:rsidR="008302B3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98269,3</w:t>
            </w:r>
          </w:p>
        </w:tc>
        <w:tc>
          <w:tcPr>
            <w:tcW w:w="850" w:type="dxa"/>
          </w:tcPr>
          <w:p w:rsidR="008302B3" w:rsidRPr="00B468F1" w:rsidRDefault="00B360C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92035,9</w:t>
            </w:r>
          </w:p>
        </w:tc>
        <w:tc>
          <w:tcPr>
            <w:tcW w:w="709" w:type="dxa"/>
          </w:tcPr>
          <w:p w:rsidR="008302B3" w:rsidRPr="00B468F1" w:rsidRDefault="00B360C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93,7</w:t>
            </w:r>
          </w:p>
        </w:tc>
        <w:tc>
          <w:tcPr>
            <w:tcW w:w="850" w:type="dxa"/>
          </w:tcPr>
          <w:p w:rsidR="008302B3" w:rsidRPr="00B468F1" w:rsidRDefault="003108D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46761,74</w:t>
            </w:r>
          </w:p>
        </w:tc>
        <w:tc>
          <w:tcPr>
            <w:tcW w:w="709" w:type="dxa"/>
          </w:tcPr>
          <w:p w:rsidR="008302B3" w:rsidRPr="00B468F1" w:rsidRDefault="00253F9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50,8</w:t>
            </w:r>
          </w:p>
        </w:tc>
        <w:tc>
          <w:tcPr>
            <w:tcW w:w="851" w:type="dxa"/>
          </w:tcPr>
          <w:p w:rsidR="008302B3" w:rsidRPr="00B468F1" w:rsidRDefault="00D26F0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49767,4</w:t>
            </w:r>
          </w:p>
        </w:tc>
        <w:tc>
          <w:tcPr>
            <w:tcW w:w="708" w:type="dxa"/>
          </w:tcPr>
          <w:p w:rsidR="008302B3" w:rsidRPr="00B468F1" w:rsidRDefault="003108D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106,4</w:t>
            </w:r>
          </w:p>
        </w:tc>
      </w:tr>
      <w:tr w:rsidR="00B468F1" w:rsidRPr="00B468F1" w:rsidTr="009B0C37">
        <w:tc>
          <w:tcPr>
            <w:tcW w:w="616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Подпрограмма 2 «Содействие проведению капитального ремонта многоквартирных домов»</w:t>
            </w:r>
          </w:p>
        </w:tc>
        <w:tc>
          <w:tcPr>
            <w:tcW w:w="850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6D3A59" w:rsidRPr="00B468F1" w:rsidRDefault="001B312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6D3A59" w:rsidRPr="00B468F1" w:rsidRDefault="001B312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6D3A59" w:rsidRPr="00B468F1" w:rsidRDefault="001B312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6D3A59" w:rsidRPr="00B468F1" w:rsidRDefault="001B312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6D3A59" w:rsidRPr="00B468F1" w:rsidRDefault="001B312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6D3A59" w:rsidRPr="00B468F1" w:rsidRDefault="001B312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</w:tr>
      <w:tr w:rsidR="00B468F1" w:rsidRPr="00B468F1" w:rsidTr="009B0C37">
        <w:tc>
          <w:tcPr>
            <w:tcW w:w="616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sz w:val="16"/>
                <w:szCs w:val="16"/>
              </w:rPr>
              <w:t>Подпрограмма  3 «Обеспечение равных прав потребителей на получение энергетических ресурсов»</w:t>
            </w:r>
          </w:p>
        </w:tc>
        <w:tc>
          <w:tcPr>
            <w:tcW w:w="850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43910,0</w:t>
            </w:r>
          </w:p>
        </w:tc>
        <w:tc>
          <w:tcPr>
            <w:tcW w:w="851" w:type="dxa"/>
          </w:tcPr>
          <w:p w:rsidR="006D3A59" w:rsidRPr="00B468F1" w:rsidRDefault="00BB75BF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45026,1</w:t>
            </w:r>
          </w:p>
        </w:tc>
        <w:tc>
          <w:tcPr>
            <w:tcW w:w="850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53311,0</w:t>
            </w:r>
          </w:p>
        </w:tc>
        <w:tc>
          <w:tcPr>
            <w:tcW w:w="709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118,4</w:t>
            </w:r>
          </w:p>
        </w:tc>
        <w:tc>
          <w:tcPr>
            <w:tcW w:w="850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57524,2</w:t>
            </w:r>
          </w:p>
        </w:tc>
        <w:tc>
          <w:tcPr>
            <w:tcW w:w="709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107,9</w:t>
            </w:r>
          </w:p>
        </w:tc>
        <w:tc>
          <w:tcPr>
            <w:tcW w:w="851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61649,3</w:t>
            </w:r>
          </w:p>
        </w:tc>
        <w:tc>
          <w:tcPr>
            <w:tcW w:w="708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107,2</w:t>
            </w:r>
          </w:p>
        </w:tc>
      </w:tr>
      <w:tr w:rsidR="00B468F1" w:rsidRPr="00B468F1" w:rsidTr="009B0C37">
        <w:tc>
          <w:tcPr>
            <w:tcW w:w="616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sz w:val="16"/>
                <w:szCs w:val="16"/>
              </w:rPr>
              <w:t xml:space="preserve">Подпрограмма  4 «Повышение </w:t>
            </w:r>
            <w:proofErr w:type="spellStart"/>
            <w:r w:rsidRPr="00B468F1">
              <w:rPr>
                <w:sz w:val="16"/>
                <w:szCs w:val="16"/>
              </w:rPr>
              <w:t>энергоэффективности</w:t>
            </w:r>
            <w:proofErr w:type="spellEnd"/>
            <w:r w:rsidRPr="00B468F1">
              <w:rPr>
                <w:sz w:val="16"/>
                <w:szCs w:val="16"/>
              </w:rPr>
              <w:t xml:space="preserve"> в отраслях экономики»</w:t>
            </w:r>
          </w:p>
        </w:tc>
        <w:tc>
          <w:tcPr>
            <w:tcW w:w="850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2247</w:t>
            </w:r>
          </w:p>
        </w:tc>
        <w:tc>
          <w:tcPr>
            <w:tcW w:w="851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</w:tr>
      <w:tr w:rsidR="00B468F1" w:rsidRPr="00B468F1" w:rsidTr="009B0C37">
        <w:tc>
          <w:tcPr>
            <w:tcW w:w="616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sz w:val="16"/>
                <w:szCs w:val="16"/>
              </w:rPr>
              <w:t>Подпрограмма  5 «Создание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района»</w:t>
            </w:r>
          </w:p>
        </w:tc>
        <w:tc>
          <w:tcPr>
            <w:tcW w:w="850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37906,7</w:t>
            </w:r>
          </w:p>
        </w:tc>
        <w:tc>
          <w:tcPr>
            <w:tcW w:w="851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37438,0</w:t>
            </w:r>
          </w:p>
        </w:tc>
        <w:tc>
          <w:tcPr>
            <w:tcW w:w="850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37438,0</w:t>
            </w:r>
          </w:p>
        </w:tc>
        <w:tc>
          <w:tcPr>
            <w:tcW w:w="709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37438,0</w:t>
            </w:r>
          </w:p>
        </w:tc>
        <w:tc>
          <w:tcPr>
            <w:tcW w:w="709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37438,0</w:t>
            </w:r>
          </w:p>
        </w:tc>
        <w:tc>
          <w:tcPr>
            <w:tcW w:w="708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100</w:t>
            </w: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1.1.4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Публичные обязательства</w:t>
            </w:r>
            <w:r w:rsidR="00516421" w:rsidRPr="00B468F1">
              <w:t>, отдельно по каждому виду выплат</w:t>
            </w:r>
            <w:r w:rsidRPr="00B468F1">
              <w:t xml:space="preserve"> (включая межбюджетные трансферты)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1.1.5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3A3323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3A3323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3A3323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25750,5</w:t>
            </w:r>
          </w:p>
        </w:tc>
        <w:tc>
          <w:tcPr>
            <w:tcW w:w="709" w:type="dxa"/>
          </w:tcPr>
          <w:p w:rsidR="003A3323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3A3323" w:rsidRPr="00B468F1" w:rsidRDefault="00977E5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20756,96</w:t>
            </w:r>
          </w:p>
        </w:tc>
        <w:tc>
          <w:tcPr>
            <w:tcW w:w="709" w:type="dxa"/>
          </w:tcPr>
          <w:p w:rsidR="003A3323" w:rsidRPr="00B468F1" w:rsidRDefault="00977E5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80,6</w:t>
            </w:r>
          </w:p>
        </w:tc>
        <w:tc>
          <w:tcPr>
            <w:tcW w:w="851" w:type="dxa"/>
          </w:tcPr>
          <w:p w:rsidR="003A3323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3A3323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</w:tr>
      <w:tr w:rsidR="00B468F1" w:rsidRPr="00B468F1" w:rsidTr="009B0C37">
        <w:tc>
          <w:tcPr>
            <w:tcW w:w="616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b/>
                <w:sz w:val="16"/>
                <w:szCs w:val="16"/>
              </w:rPr>
              <w:t xml:space="preserve">Подпрограмма 1 </w:t>
            </w:r>
            <w:r w:rsidRPr="00B468F1">
              <w:rPr>
                <w:sz w:val="16"/>
                <w:szCs w:val="16"/>
              </w:rPr>
              <w:t>«Создание условий для обеспечения качественными коммунальными услугами»</w:t>
            </w:r>
          </w:p>
        </w:tc>
        <w:tc>
          <w:tcPr>
            <w:tcW w:w="850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25750,5</w:t>
            </w:r>
          </w:p>
        </w:tc>
        <w:tc>
          <w:tcPr>
            <w:tcW w:w="709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6D3A59" w:rsidRPr="00B468F1" w:rsidRDefault="00977E5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20756,96</w:t>
            </w:r>
          </w:p>
        </w:tc>
        <w:tc>
          <w:tcPr>
            <w:tcW w:w="709" w:type="dxa"/>
          </w:tcPr>
          <w:p w:rsidR="006D3A59" w:rsidRPr="00B468F1" w:rsidRDefault="00977E5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80,6</w:t>
            </w:r>
          </w:p>
        </w:tc>
        <w:tc>
          <w:tcPr>
            <w:tcW w:w="851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6D3A59" w:rsidRPr="00B468F1" w:rsidRDefault="00E63E7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</w:tr>
      <w:tr w:rsidR="00B468F1" w:rsidRPr="00B468F1" w:rsidTr="009B0C37">
        <w:tc>
          <w:tcPr>
            <w:tcW w:w="616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1.1.6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68F1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1.2.1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 xml:space="preserve">расходы на обеспечение деятельности (оказание услуг) </w:t>
            </w:r>
            <w:r w:rsidR="009B0C37" w:rsidRPr="00B468F1">
              <w:t>муниципальных</w:t>
            </w:r>
            <w:r w:rsidRPr="00B468F1">
              <w:t xml:space="preserve"> учреждений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1.2.2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 xml:space="preserve">Расходы на содержание органа </w:t>
            </w:r>
            <w:r w:rsidR="009B0C37" w:rsidRPr="00B468F1">
              <w:t>муниципальной</w:t>
            </w:r>
            <w:r w:rsidRPr="00B468F1">
              <w:t xml:space="preserve"> власти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1.2.3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Мероприятия муниципальных программ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1.2.4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Публичные обязательства</w:t>
            </w:r>
            <w:r w:rsidR="00516421" w:rsidRPr="00B468F1">
              <w:t>, отдельно по каждому виду выплат (включая межбюджетные трансферты)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1.2.5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1.2.6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И.т.д. в разрезе подпрограмм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534316" w:rsidRPr="00B468F1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 xml:space="preserve">* -первоначально </w:t>
      </w:r>
      <w:r w:rsidRPr="00B468F1">
        <w:t>утвержденный план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B468F1">
        <w:t xml:space="preserve">** - Таблица 5 заполняется в целом по муниципальной программе, и в разрезе подпрограмм </w:t>
      </w:r>
    </w:p>
    <w:p w:rsidR="002568EF" w:rsidRPr="00B468F1" w:rsidRDefault="00977E56" w:rsidP="00977E56">
      <w:pPr>
        <w:ind w:firstLine="708"/>
        <w:jc w:val="both"/>
        <w:rPr>
          <w:i/>
          <w:sz w:val="24"/>
          <w:szCs w:val="24"/>
        </w:rPr>
      </w:pPr>
      <w:r w:rsidRPr="00B468F1">
        <w:rPr>
          <w:i/>
          <w:sz w:val="24"/>
          <w:szCs w:val="24"/>
        </w:rPr>
        <w:t>Подпрограмма 1 «Создание условий для обеспечения качественными коммунальными услугами»</w:t>
      </w:r>
      <w:r w:rsidR="003B0D3E" w:rsidRPr="00B468F1">
        <w:rPr>
          <w:i/>
          <w:sz w:val="24"/>
          <w:szCs w:val="24"/>
        </w:rPr>
        <w:t>:</w:t>
      </w:r>
    </w:p>
    <w:p w:rsidR="00977E56" w:rsidRPr="00B468F1" w:rsidRDefault="00977E56" w:rsidP="00977E56">
      <w:pPr>
        <w:ind w:firstLine="708"/>
        <w:jc w:val="both"/>
        <w:rPr>
          <w:sz w:val="24"/>
          <w:szCs w:val="24"/>
        </w:rPr>
      </w:pPr>
      <w:r w:rsidRPr="00B468F1">
        <w:rPr>
          <w:sz w:val="24"/>
          <w:szCs w:val="24"/>
        </w:rPr>
        <w:t>По мероприятию «Реконструкция,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электроснабжения» запланированы субсидии  на поддержку мероприятий муниципальных программ, предусматривающих финансирование инвестиционных проектов в сфере жилищно-коммунального хозяйства, реализуемых на основе концессионных соглашений</w:t>
      </w:r>
      <w:r w:rsidR="003108DD" w:rsidRPr="00B468F1">
        <w:rPr>
          <w:sz w:val="24"/>
          <w:szCs w:val="24"/>
        </w:rPr>
        <w:t xml:space="preserve">. В рамках соглашений будут выполнены мероприятия: </w:t>
      </w:r>
      <w:r w:rsidR="003108DD" w:rsidRPr="00B468F1">
        <w:rPr>
          <w:szCs w:val="28"/>
        </w:rPr>
        <w:t>«</w:t>
      </w:r>
      <w:r w:rsidR="003108DD" w:rsidRPr="00B468F1">
        <w:rPr>
          <w:sz w:val="24"/>
          <w:szCs w:val="24"/>
        </w:rPr>
        <w:t xml:space="preserve">Строительство газовой  котельной  тепловой мощностью 20 МВт в п. Ваховск Нижневартовского района», «Строительство котельная тепловой мощностью 11,05 МВт в с. </w:t>
      </w:r>
      <w:proofErr w:type="spellStart"/>
      <w:r w:rsidR="003108DD" w:rsidRPr="00B468F1">
        <w:rPr>
          <w:sz w:val="24"/>
          <w:szCs w:val="24"/>
        </w:rPr>
        <w:t>Варьеган</w:t>
      </w:r>
      <w:proofErr w:type="spellEnd"/>
      <w:r w:rsidR="003108DD" w:rsidRPr="00B468F1">
        <w:rPr>
          <w:sz w:val="24"/>
          <w:szCs w:val="24"/>
        </w:rPr>
        <w:t xml:space="preserve"> </w:t>
      </w:r>
      <w:proofErr w:type="spellStart"/>
      <w:r w:rsidR="003108DD" w:rsidRPr="00B468F1">
        <w:rPr>
          <w:sz w:val="24"/>
          <w:szCs w:val="24"/>
        </w:rPr>
        <w:t>Нижневартовского</w:t>
      </w:r>
      <w:proofErr w:type="spellEnd"/>
      <w:r w:rsidR="003108DD" w:rsidRPr="00B468F1">
        <w:rPr>
          <w:sz w:val="24"/>
          <w:szCs w:val="24"/>
        </w:rPr>
        <w:t xml:space="preserve"> района».</w:t>
      </w:r>
      <w:r w:rsidRPr="00B468F1">
        <w:rPr>
          <w:sz w:val="24"/>
          <w:szCs w:val="24"/>
        </w:rPr>
        <w:t xml:space="preserve">Плановый объем финансирования на 2017 – 25750,5 тыс. руб., 2018 – </w:t>
      </w:r>
      <w:r w:rsidR="003108DD" w:rsidRPr="00B468F1">
        <w:rPr>
          <w:sz w:val="24"/>
          <w:szCs w:val="24"/>
        </w:rPr>
        <w:t xml:space="preserve">20756,96 тыс. руб., расходы новые. </w:t>
      </w:r>
    </w:p>
    <w:p w:rsidR="003108DD" w:rsidRPr="00B468F1" w:rsidRDefault="00386EDF" w:rsidP="00977E56">
      <w:pPr>
        <w:ind w:firstLine="708"/>
        <w:jc w:val="both"/>
        <w:rPr>
          <w:sz w:val="24"/>
          <w:szCs w:val="24"/>
        </w:rPr>
      </w:pPr>
      <w:r w:rsidRPr="00B468F1">
        <w:rPr>
          <w:sz w:val="24"/>
          <w:szCs w:val="24"/>
        </w:rPr>
        <w:t xml:space="preserve">По мероприятию «Капитальный ремонт (с заменой) систем теплоснабжения, водоснабжения и водоотведения для подготовки к осенне-зимнему периоду» плановый объем финансирования на 2017 – </w:t>
      </w:r>
      <w:r w:rsidR="00506DB2">
        <w:rPr>
          <w:sz w:val="24"/>
          <w:szCs w:val="24"/>
        </w:rPr>
        <w:t>61127,8</w:t>
      </w:r>
      <w:r w:rsidRPr="00B468F1">
        <w:rPr>
          <w:sz w:val="24"/>
          <w:szCs w:val="24"/>
        </w:rPr>
        <w:t xml:space="preserve"> тыс. руб., 2018 – 15258,9 тыс. руб., 2019 – 18 264,6 </w:t>
      </w:r>
      <w:r w:rsidRPr="00B468F1">
        <w:rPr>
          <w:sz w:val="24"/>
          <w:szCs w:val="24"/>
        </w:rPr>
        <w:lastRenderedPageBreak/>
        <w:t xml:space="preserve">тыс. руб.Плановые объемы финансирования доведены Департаментом финансов ХМАО – Югры05.09.2016. </w:t>
      </w:r>
      <w:proofErr w:type="spellStart"/>
      <w:r w:rsidRPr="00B468F1">
        <w:rPr>
          <w:sz w:val="24"/>
          <w:szCs w:val="24"/>
        </w:rPr>
        <w:t>Софинансирование</w:t>
      </w:r>
      <w:proofErr w:type="spellEnd"/>
      <w:r w:rsidRPr="00B468F1">
        <w:rPr>
          <w:sz w:val="24"/>
          <w:szCs w:val="24"/>
        </w:rPr>
        <w:t xml:space="preserve"> 95% </w:t>
      </w:r>
      <w:r w:rsidR="002666F5" w:rsidRPr="00B468F1">
        <w:rPr>
          <w:sz w:val="24"/>
          <w:szCs w:val="24"/>
        </w:rPr>
        <w:t xml:space="preserve">бюджет </w:t>
      </w:r>
      <w:r w:rsidRPr="00B468F1">
        <w:rPr>
          <w:sz w:val="24"/>
          <w:szCs w:val="24"/>
        </w:rPr>
        <w:t>округ</w:t>
      </w:r>
      <w:r w:rsidR="002666F5" w:rsidRPr="00B468F1">
        <w:rPr>
          <w:sz w:val="24"/>
          <w:szCs w:val="24"/>
        </w:rPr>
        <w:t>а,</w:t>
      </w:r>
      <w:r w:rsidRPr="00B468F1">
        <w:rPr>
          <w:sz w:val="24"/>
          <w:szCs w:val="24"/>
        </w:rPr>
        <w:t xml:space="preserve"> 5 % </w:t>
      </w:r>
      <w:r w:rsidR="002666F5" w:rsidRPr="00B468F1">
        <w:rPr>
          <w:sz w:val="24"/>
          <w:szCs w:val="24"/>
        </w:rPr>
        <w:t xml:space="preserve">бюджет </w:t>
      </w:r>
      <w:r w:rsidRPr="00B468F1">
        <w:rPr>
          <w:sz w:val="24"/>
          <w:szCs w:val="24"/>
        </w:rPr>
        <w:t>район</w:t>
      </w:r>
      <w:r w:rsidR="002666F5" w:rsidRPr="00B468F1">
        <w:rPr>
          <w:sz w:val="24"/>
          <w:szCs w:val="24"/>
        </w:rPr>
        <w:t>.</w:t>
      </w:r>
    </w:p>
    <w:p w:rsidR="002666F5" w:rsidRPr="00B468F1" w:rsidRDefault="002666F5" w:rsidP="00977E56">
      <w:pPr>
        <w:ind w:firstLine="708"/>
        <w:jc w:val="both"/>
        <w:rPr>
          <w:sz w:val="24"/>
          <w:szCs w:val="24"/>
        </w:rPr>
      </w:pPr>
      <w:r w:rsidRPr="00B468F1">
        <w:rPr>
          <w:sz w:val="24"/>
          <w:szCs w:val="24"/>
        </w:rPr>
        <w:t>По мероприятию «Реализация мероприятий в сфере жилищно-коммунального хозяйства и социальной сферы» объем финансирования не изменяется, на 2017 -2019 годы  составляет 2080,6 тыс. руб. на каждый год.</w:t>
      </w:r>
    </w:p>
    <w:p w:rsidR="003E4543" w:rsidRPr="00B468F1" w:rsidRDefault="002666F5" w:rsidP="00977E56">
      <w:pPr>
        <w:ind w:firstLine="708"/>
        <w:jc w:val="both"/>
        <w:rPr>
          <w:sz w:val="24"/>
          <w:szCs w:val="24"/>
        </w:rPr>
      </w:pPr>
      <w:proofErr w:type="gramStart"/>
      <w:r w:rsidRPr="00B468F1">
        <w:rPr>
          <w:sz w:val="24"/>
          <w:szCs w:val="24"/>
        </w:rPr>
        <w:t xml:space="preserve">По </w:t>
      </w:r>
      <w:r w:rsidR="003E4543" w:rsidRPr="00B468F1">
        <w:rPr>
          <w:sz w:val="24"/>
          <w:szCs w:val="24"/>
        </w:rPr>
        <w:t>ме</w:t>
      </w:r>
      <w:r w:rsidRPr="00B468F1">
        <w:rPr>
          <w:sz w:val="24"/>
          <w:szCs w:val="24"/>
        </w:rPr>
        <w:t>р</w:t>
      </w:r>
      <w:r w:rsidR="003E4543" w:rsidRPr="00B468F1">
        <w:rPr>
          <w:sz w:val="24"/>
          <w:szCs w:val="24"/>
        </w:rPr>
        <w:t>о</w:t>
      </w:r>
      <w:r w:rsidRPr="00B468F1">
        <w:rPr>
          <w:sz w:val="24"/>
          <w:szCs w:val="24"/>
        </w:rPr>
        <w:t xml:space="preserve">приятию «Обеспечение бесперебойной работы объектов жилищно-коммунального хозяйства и социальной сферы» предоставляются субсидии на возмещение затрат на выполнение мероприятий по подготовке объектов жилищно-коммунального хозяйства и социальной сферы района к работе в осенне-зимний период, в части возмещения затрат на приобретение энергоносителей предприятиями жилищно-коммунального хозяйства, а также субсидий на возмещение фактически полученных убытков, связанных с применением регулируемых тарифов на коммунальные </w:t>
      </w:r>
      <w:proofErr w:type="spellStart"/>
      <w:r w:rsidRPr="00B468F1">
        <w:rPr>
          <w:sz w:val="24"/>
          <w:szCs w:val="24"/>
        </w:rPr>
        <w:t>услугиплановый</w:t>
      </w:r>
      <w:proofErr w:type="spellEnd"/>
      <w:r w:rsidRPr="00B468F1">
        <w:rPr>
          <w:sz w:val="24"/>
          <w:szCs w:val="24"/>
        </w:rPr>
        <w:t>.</w:t>
      </w:r>
      <w:proofErr w:type="gramEnd"/>
      <w:r w:rsidRPr="00B468F1">
        <w:rPr>
          <w:sz w:val="24"/>
          <w:szCs w:val="24"/>
        </w:rPr>
        <w:t xml:space="preserve"> Плановые объемы финансирования доведены Комитетом экономики администрации района (письмо от 29.07.2016 № 13-11177/16) и составляют на 2017 – 29577,5 тыс. руб., 2018 – 29422,2 тыс. руб., 2019 – 29422,2 тыс. руб.</w:t>
      </w:r>
    </w:p>
    <w:p w:rsidR="00386EDF" w:rsidRPr="00B468F1" w:rsidRDefault="003E4543" w:rsidP="00977E5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B468F1">
        <w:rPr>
          <w:sz w:val="24"/>
          <w:szCs w:val="24"/>
        </w:rPr>
        <w:t>Потребность в финансировании на  возмещение расходов  на приобретение энергоносителей 2017г. -83602,29 тыс. руб.; 2018 г.- 87364,4 тыс. руб.; 2019 г. - 90858,97 тыс. руб., на возмещение фактически полученных убытков, связанных с применением регулируемых тарифов на коммунальные услуги на 2017г. -54 138,77 тыс. руб.; 2018 г.- 56575,02 тыс. руб.; 2019 г. - 58 838,01 тыс. руб.</w:t>
      </w:r>
      <w:proofErr w:type="gramEnd"/>
    </w:p>
    <w:p w:rsidR="003A3323" w:rsidRPr="00B468F1" w:rsidRDefault="00F8331B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4"/>
          <w:szCs w:val="24"/>
        </w:rPr>
      </w:pPr>
      <w:r w:rsidRPr="00B468F1">
        <w:rPr>
          <w:i/>
          <w:sz w:val="24"/>
          <w:szCs w:val="24"/>
        </w:rPr>
        <w:t>Подпрограмма  3 «Обеспечение равных прав потребителей на получение энергетических ресурсов»</w:t>
      </w:r>
    </w:p>
    <w:p w:rsidR="00F8331B" w:rsidRPr="00B468F1" w:rsidRDefault="000E71AD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 xml:space="preserve">Производиться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Корлики, д. Сосновый Бор,  д. </w:t>
      </w:r>
      <w:proofErr w:type="spellStart"/>
      <w:r w:rsidRPr="00B468F1">
        <w:rPr>
          <w:sz w:val="24"/>
          <w:szCs w:val="24"/>
        </w:rPr>
        <w:t>Усть-Колекъеган</w:t>
      </w:r>
      <w:proofErr w:type="spellEnd"/>
      <w:r w:rsidRPr="00B468F1">
        <w:rPr>
          <w:sz w:val="24"/>
          <w:szCs w:val="24"/>
        </w:rPr>
        <w:t>). Плановые объемы финансирования доведены Департаментом финансов ХМАО – Югры на основании расчетов, выполненных Региональной службой по тарифам ХМАО – Югры</w:t>
      </w:r>
      <w:r w:rsidR="00977E56" w:rsidRPr="00B468F1">
        <w:rPr>
          <w:sz w:val="24"/>
          <w:szCs w:val="24"/>
        </w:rPr>
        <w:t xml:space="preserve"> и составляют на 2017 – 53311,0 тыс. руб.; 2018 – 57524,2 тыс. руб., 2019 – 61649,3 тыс. руб. </w:t>
      </w:r>
      <w:r w:rsidRPr="00B468F1">
        <w:rPr>
          <w:sz w:val="24"/>
          <w:szCs w:val="24"/>
        </w:rPr>
        <w:t>Увеличение объемов финансирования связано с ростом тарифа на электроэнергию.</w:t>
      </w:r>
    </w:p>
    <w:p w:rsidR="009F083A" w:rsidRPr="00B468F1" w:rsidRDefault="009F083A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468F1">
        <w:rPr>
          <w:i/>
          <w:sz w:val="24"/>
          <w:szCs w:val="24"/>
        </w:rPr>
        <w:t>Подпрограмма  5 «Создание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района».</w:t>
      </w:r>
      <w:r w:rsidRPr="00B468F1">
        <w:rPr>
          <w:sz w:val="24"/>
          <w:szCs w:val="24"/>
        </w:rPr>
        <w:t xml:space="preserve"> Объем финансирования не изменяется, на 2017 -2019 годы  составляет 37 438 тыс. руб. на каждый год.</w:t>
      </w:r>
    </w:p>
    <w:p w:rsidR="000E71AD" w:rsidRPr="00B468F1" w:rsidRDefault="000E71AD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i/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i/>
          <w:sz w:val="24"/>
          <w:szCs w:val="24"/>
        </w:rPr>
      </w:pPr>
      <w:r w:rsidRPr="00B468F1">
        <w:rPr>
          <w:b/>
          <w:i/>
          <w:sz w:val="24"/>
          <w:szCs w:val="24"/>
        </w:rPr>
        <w:t xml:space="preserve">Функциональная структура расходов бюджета </w:t>
      </w:r>
      <w:r w:rsidR="006F686C" w:rsidRPr="00B468F1">
        <w:rPr>
          <w:b/>
          <w:i/>
          <w:sz w:val="24"/>
          <w:szCs w:val="24"/>
        </w:rPr>
        <w:t>района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highlight w:val="yellow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  <w:r w:rsidRPr="00B468F1">
        <w:rPr>
          <w:sz w:val="24"/>
          <w:szCs w:val="24"/>
          <w:lang w:eastAsia="en-US"/>
        </w:rPr>
        <w:t xml:space="preserve">Характеристику расходов бюджета </w:t>
      </w:r>
      <w:r w:rsidR="006F686C" w:rsidRPr="00B468F1">
        <w:rPr>
          <w:sz w:val="24"/>
          <w:szCs w:val="24"/>
          <w:lang w:eastAsia="en-US"/>
        </w:rPr>
        <w:t>района</w:t>
      </w:r>
      <w:r w:rsidRPr="00B468F1">
        <w:rPr>
          <w:sz w:val="24"/>
          <w:szCs w:val="24"/>
          <w:lang w:eastAsia="en-US"/>
        </w:rPr>
        <w:t xml:space="preserve"> в функциональном разрезе главные распорядители бюджетных средств </w:t>
      </w:r>
      <w:r w:rsidR="006F686C" w:rsidRPr="00B468F1">
        <w:rPr>
          <w:sz w:val="24"/>
          <w:szCs w:val="24"/>
          <w:lang w:eastAsia="en-US"/>
        </w:rPr>
        <w:t>района</w:t>
      </w:r>
      <w:r w:rsidRPr="00B468F1">
        <w:rPr>
          <w:sz w:val="24"/>
          <w:szCs w:val="24"/>
          <w:lang w:eastAsia="en-US"/>
        </w:rPr>
        <w:t xml:space="preserve"> предоставляют по соответствующим разделам и подразделам бюджетной классификации расходов бюджета </w:t>
      </w:r>
      <w:proofErr w:type="gramStart"/>
      <w:r w:rsidRPr="00B468F1">
        <w:rPr>
          <w:sz w:val="24"/>
          <w:szCs w:val="24"/>
          <w:lang w:eastAsia="en-US"/>
        </w:rPr>
        <w:t>согласно таблицы</w:t>
      </w:r>
      <w:proofErr w:type="gramEnd"/>
      <w:r w:rsidRPr="00B468F1">
        <w:rPr>
          <w:sz w:val="24"/>
          <w:szCs w:val="24"/>
          <w:lang w:eastAsia="en-US"/>
        </w:rPr>
        <w:t xml:space="preserve"> 9.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  <w:r w:rsidRPr="00B468F1">
        <w:rPr>
          <w:sz w:val="24"/>
          <w:szCs w:val="24"/>
          <w:lang w:eastAsia="en-US"/>
        </w:rPr>
        <w:t>Таблица 9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B468F1">
        <w:rPr>
          <w:b/>
          <w:sz w:val="24"/>
          <w:szCs w:val="24"/>
          <w:lang w:eastAsia="en-US"/>
        </w:rPr>
        <w:t xml:space="preserve">Бюджетные ассигнования </w:t>
      </w:r>
      <w:r w:rsidR="006F686C" w:rsidRPr="00B468F1">
        <w:rPr>
          <w:b/>
          <w:sz w:val="24"/>
          <w:szCs w:val="24"/>
          <w:lang w:eastAsia="en-US"/>
        </w:rPr>
        <w:t>района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B468F1">
        <w:rPr>
          <w:b/>
          <w:sz w:val="24"/>
          <w:szCs w:val="24"/>
          <w:lang w:eastAsia="en-US"/>
        </w:rPr>
        <w:t xml:space="preserve">по разделам, подразделам классификации расходов бюджета на 2017 год и плановый период 2018 и 2019 годов Главного распорядителя бюджетных средств </w:t>
      </w:r>
      <w:r w:rsidR="006F686C" w:rsidRPr="00B468F1">
        <w:rPr>
          <w:b/>
          <w:sz w:val="24"/>
          <w:szCs w:val="24"/>
          <w:lang w:eastAsia="en-US"/>
        </w:rPr>
        <w:t xml:space="preserve">района </w:t>
      </w:r>
      <w:r w:rsidR="000C23BA" w:rsidRPr="00B468F1">
        <w:rPr>
          <w:b/>
          <w:sz w:val="24"/>
          <w:szCs w:val="24"/>
          <w:lang w:eastAsia="en-US"/>
        </w:rPr>
        <w:t>отдел жилищно-коммунального хозяйства, энергетики и строительства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right"/>
        <w:rPr>
          <w:lang w:eastAsia="en-US"/>
        </w:rPr>
      </w:pPr>
    </w:p>
    <w:tbl>
      <w:tblPr>
        <w:tblStyle w:val="af1"/>
        <w:tblW w:w="10490" w:type="dxa"/>
        <w:tblInd w:w="-714" w:type="dxa"/>
        <w:tblLayout w:type="fixed"/>
        <w:tblLook w:val="04A0"/>
      </w:tblPr>
      <w:tblGrid>
        <w:gridCol w:w="3261"/>
        <w:gridCol w:w="992"/>
        <w:gridCol w:w="1134"/>
        <w:gridCol w:w="851"/>
        <w:gridCol w:w="850"/>
        <w:gridCol w:w="851"/>
        <w:gridCol w:w="850"/>
        <w:gridCol w:w="851"/>
        <w:gridCol w:w="850"/>
      </w:tblGrid>
      <w:tr w:rsidR="003A3323" w:rsidRPr="00B468F1" w:rsidTr="009B0C37">
        <w:trPr>
          <w:trHeight w:val="230"/>
        </w:trPr>
        <w:tc>
          <w:tcPr>
            <w:tcW w:w="3261" w:type="dxa"/>
            <w:vMerge w:val="restart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 xml:space="preserve">Наименование </w:t>
            </w:r>
          </w:p>
        </w:tc>
        <w:tc>
          <w:tcPr>
            <w:tcW w:w="992" w:type="dxa"/>
            <w:vMerge w:val="restart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>2015 год - отчёт</w:t>
            </w:r>
          </w:p>
        </w:tc>
        <w:tc>
          <w:tcPr>
            <w:tcW w:w="1134" w:type="dxa"/>
            <w:vMerge w:val="restart"/>
          </w:tcPr>
          <w:p w:rsidR="003A3323" w:rsidRPr="00B468F1" w:rsidRDefault="003A3323" w:rsidP="006F68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>2016 год (</w:t>
            </w:r>
            <w:r w:rsidR="006F686C" w:rsidRPr="00B468F1">
              <w:rPr>
                <w:lang w:eastAsia="en-US"/>
              </w:rPr>
              <w:t>план</w:t>
            </w:r>
            <w:r w:rsidRPr="00B468F1">
              <w:rPr>
                <w:lang w:eastAsia="en-US"/>
              </w:rPr>
              <w:t>*)</w:t>
            </w: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2019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3A3323" w:rsidRPr="00B468F1" w:rsidTr="009B0C37">
        <w:trPr>
          <w:trHeight w:val="230"/>
        </w:trPr>
        <w:tc>
          <w:tcPr>
            <w:tcW w:w="3261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</w:tc>
      </w:tr>
      <w:tr w:rsidR="003A3323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5=4/3*100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7=6/4*100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9=8/6*100</w:t>
            </w:r>
          </w:p>
        </w:tc>
      </w:tr>
      <w:tr w:rsidR="003A3323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lastRenderedPageBreak/>
              <w:t>Раздел «</w:t>
            </w:r>
            <w:r w:rsidR="006F0EC3" w:rsidRPr="00B468F1">
              <w:rPr>
                <w:lang w:eastAsia="en-US"/>
              </w:rPr>
              <w:t>0400</w:t>
            </w:r>
            <w:r w:rsidRPr="00B468F1">
              <w:rPr>
                <w:lang w:eastAsia="en-US"/>
              </w:rPr>
              <w:t>»</w:t>
            </w:r>
          </w:p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37906,7</w:t>
            </w:r>
          </w:p>
        </w:tc>
        <w:tc>
          <w:tcPr>
            <w:tcW w:w="1134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1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0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0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0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100</w:t>
            </w: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B468F1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Подраздел «</w:t>
            </w:r>
            <w:r w:rsidR="006F0EC3" w:rsidRPr="00B468F1">
              <w:rPr>
                <w:lang w:eastAsia="en-US"/>
              </w:rPr>
              <w:t>0412</w:t>
            </w:r>
            <w:r w:rsidRPr="00B468F1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37906,7</w:t>
            </w:r>
          </w:p>
        </w:tc>
        <w:tc>
          <w:tcPr>
            <w:tcW w:w="1134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1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6F0EC3" w:rsidRPr="00B468F1" w:rsidRDefault="006F0EC3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sz w:val="16"/>
                <w:szCs w:val="16"/>
              </w:rPr>
              <w:t>Подпрограмма  5 «Создание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района»</w:t>
            </w:r>
          </w:p>
        </w:tc>
        <w:tc>
          <w:tcPr>
            <w:tcW w:w="992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37906,7</w:t>
            </w:r>
          </w:p>
        </w:tc>
        <w:tc>
          <w:tcPr>
            <w:tcW w:w="1134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37438</w:t>
            </w: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100</w:t>
            </w:r>
          </w:p>
        </w:tc>
      </w:tr>
      <w:tr w:rsidR="00DC1114" w:rsidRPr="00B468F1" w:rsidTr="009B0C37">
        <w:tc>
          <w:tcPr>
            <w:tcW w:w="3261" w:type="dxa"/>
          </w:tcPr>
          <w:p w:rsidR="00DC1114" w:rsidRPr="00B468F1" w:rsidRDefault="00DC1114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Раздел «0500»</w:t>
            </w:r>
          </w:p>
        </w:tc>
        <w:tc>
          <w:tcPr>
            <w:tcW w:w="992" w:type="dxa"/>
          </w:tcPr>
          <w:p w:rsidR="00DC1114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361080,3</w:t>
            </w:r>
          </w:p>
        </w:tc>
        <w:tc>
          <w:tcPr>
            <w:tcW w:w="1134" w:type="dxa"/>
          </w:tcPr>
          <w:p w:rsidR="00DC1114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143295,4</w:t>
            </w:r>
          </w:p>
        </w:tc>
        <w:tc>
          <w:tcPr>
            <w:tcW w:w="851" w:type="dxa"/>
          </w:tcPr>
          <w:p w:rsidR="00DC1114" w:rsidRPr="00B468F1" w:rsidRDefault="00DC1114" w:rsidP="00B402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171097,4</w:t>
            </w:r>
          </w:p>
        </w:tc>
        <w:tc>
          <w:tcPr>
            <w:tcW w:w="850" w:type="dxa"/>
          </w:tcPr>
          <w:p w:rsidR="00DC1114" w:rsidRPr="00B468F1" w:rsidRDefault="00DC1114" w:rsidP="00B402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119,4</w:t>
            </w:r>
          </w:p>
        </w:tc>
        <w:tc>
          <w:tcPr>
            <w:tcW w:w="851" w:type="dxa"/>
          </w:tcPr>
          <w:p w:rsidR="00DC1114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125042,9</w:t>
            </w:r>
          </w:p>
        </w:tc>
        <w:tc>
          <w:tcPr>
            <w:tcW w:w="850" w:type="dxa"/>
          </w:tcPr>
          <w:p w:rsidR="00DC1114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73,1</w:t>
            </w:r>
          </w:p>
        </w:tc>
        <w:tc>
          <w:tcPr>
            <w:tcW w:w="851" w:type="dxa"/>
          </w:tcPr>
          <w:p w:rsidR="00DC1114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111416,7</w:t>
            </w:r>
          </w:p>
        </w:tc>
        <w:tc>
          <w:tcPr>
            <w:tcW w:w="850" w:type="dxa"/>
          </w:tcPr>
          <w:p w:rsidR="00DC1114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89,1</w:t>
            </w: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Подраздел «</w:t>
            </w:r>
            <w:r w:rsidR="006F0EC3" w:rsidRPr="00B468F1">
              <w:rPr>
                <w:lang w:eastAsia="en-US"/>
              </w:rPr>
              <w:t>0502</w:t>
            </w:r>
            <w:r w:rsidRPr="00B468F1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361080,3</w:t>
            </w:r>
          </w:p>
        </w:tc>
        <w:tc>
          <w:tcPr>
            <w:tcW w:w="1134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143295,4</w:t>
            </w:r>
          </w:p>
        </w:tc>
        <w:tc>
          <w:tcPr>
            <w:tcW w:w="851" w:type="dxa"/>
          </w:tcPr>
          <w:p w:rsidR="003A3323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171097,4</w:t>
            </w:r>
          </w:p>
        </w:tc>
        <w:tc>
          <w:tcPr>
            <w:tcW w:w="850" w:type="dxa"/>
          </w:tcPr>
          <w:p w:rsidR="003A3323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119,4</w:t>
            </w:r>
          </w:p>
        </w:tc>
        <w:tc>
          <w:tcPr>
            <w:tcW w:w="85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125042,9</w:t>
            </w:r>
          </w:p>
        </w:tc>
        <w:tc>
          <w:tcPr>
            <w:tcW w:w="850" w:type="dxa"/>
          </w:tcPr>
          <w:p w:rsidR="003A3323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73,1</w:t>
            </w:r>
          </w:p>
        </w:tc>
        <w:tc>
          <w:tcPr>
            <w:tcW w:w="85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111416,7</w:t>
            </w:r>
          </w:p>
        </w:tc>
        <w:tc>
          <w:tcPr>
            <w:tcW w:w="850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89,1</w:t>
            </w: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sz w:val="16"/>
                <w:szCs w:val="16"/>
              </w:rPr>
              <w:t>Подпрограмма 1 «Создание условий для обеспечения качественными коммунальными услугами»</w:t>
            </w:r>
          </w:p>
        </w:tc>
        <w:tc>
          <w:tcPr>
            <w:tcW w:w="992" w:type="dxa"/>
          </w:tcPr>
          <w:p w:rsidR="003A3323" w:rsidRPr="00B468F1" w:rsidRDefault="00923169" w:rsidP="00BB75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314923,</w:t>
            </w:r>
            <w:r w:rsidR="00BB75BF" w:rsidRPr="00B468F1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98269,3</w:t>
            </w:r>
          </w:p>
        </w:tc>
        <w:tc>
          <w:tcPr>
            <w:tcW w:w="851" w:type="dxa"/>
          </w:tcPr>
          <w:p w:rsidR="003A3323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117786,4</w:t>
            </w:r>
          </w:p>
        </w:tc>
        <w:tc>
          <w:tcPr>
            <w:tcW w:w="850" w:type="dxa"/>
          </w:tcPr>
          <w:p w:rsidR="003A3323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119,9</w:t>
            </w:r>
          </w:p>
        </w:tc>
        <w:tc>
          <w:tcPr>
            <w:tcW w:w="85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67518,7</w:t>
            </w:r>
          </w:p>
        </w:tc>
        <w:tc>
          <w:tcPr>
            <w:tcW w:w="850" w:type="dxa"/>
          </w:tcPr>
          <w:p w:rsidR="003A3323" w:rsidRPr="00B468F1" w:rsidRDefault="00DC111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57,3</w:t>
            </w:r>
          </w:p>
        </w:tc>
        <w:tc>
          <w:tcPr>
            <w:tcW w:w="85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49767,4</w:t>
            </w:r>
          </w:p>
        </w:tc>
        <w:tc>
          <w:tcPr>
            <w:tcW w:w="850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73,7</w:t>
            </w: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sz w:val="16"/>
                <w:szCs w:val="16"/>
              </w:rPr>
              <w:t>Подпрограмма  3 «Обеспечение равных прав потребителей на получение энергетических ресурсов»</w:t>
            </w:r>
          </w:p>
        </w:tc>
        <w:tc>
          <w:tcPr>
            <w:tcW w:w="992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43910,0</w:t>
            </w:r>
          </w:p>
        </w:tc>
        <w:tc>
          <w:tcPr>
            <w:tcW w:w="1134" w:type="dxa"/>
          </w:tcPr>
          <w:p w:rsidR="003A3323" w:rsidRPr="00B468F1" w:rsidRDefault="00BB75BF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45026,1</w:t>
            </w:r>
          </w:p>
        </w:tc>
        <w:tc>
          <w:tcPr>
            <w:tcW w:w="85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53311,0</w:t>
            </w:r>
          </w:p>
        </w:tc>
        <w:tc>
          <w:tcPr>
            <w:tcW w:w="850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118,4</w:t>
            </w:r>
          </w:p>
        </w:tc>
        <w:tc>
          <w:tcPr>
            <w:tcW w:w="85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57524,2</w:t>
            </w:r>
          </w:p>
        </w:tc>
        <w:tc>
          <w:tcPr>
            <w:tcW w:w="850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107,9</w:t>
            </w:r>
          </w:p>
        </w:tc>
        <w:tc>
          <w:tcPr>
            <w:tcW w:w="85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61649,3</w:t>
            </w:r>
          </w:p>
        </w:tc>
        <w:tc>
          <w:tcPr>
            <w:tcW w:w="850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107,2</w:t>
            </w:r>
          </w:p>
        </w:tc>
      </w:tr>
      <w:tr w:rsidR="003A3323" w:rsidRPr="00B468F1" w:rsidTr="009B0C37">
        <w:tc>
          <w:tcPr>
            <w:tcW w:w="326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sz w:val="16"/>
                <w:szCs w:val="16"/>
              </w:rPr>
              <w:t xml:space="preserve">Подпрограмма  4 «Повышение </w:t>
            </w:r>
            <w:proofErr w:type="spellStart"/>
            <w:r w:rsidRPr="00B468F1">
              <w:rPr>
                <w:sz w:val="16"/>
                <w:szCs w:val="16"/>
              </w:rPr>
              <w:t>энергоэффективности</w:t>
            </w:r>
            <w:proofErr w:type="spellEnd"/>
            <w:r w:rsidRPr="00B468F1">
              <w:rPr>
                <w:sz w:val="16"/>
                <w:szCs w:val="16"/>
              </w:rPr>
              <w:t xml:space="preserve"> в отраслях экономики»</w:t>
            </w:r>
          </w:p>
        </w:tc>
        <w:tc>
          <w:tcPr>
            <w:tcW w:w="992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2247,0</w:t>
            </w:r>
          </w:p>
        </w:tc>
        <w:tc>
          <w:tcPr>
            <w:tcW w:w="1134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</w:tcPr>
          <w:p w:rsidR="003A3323" w:rsidRPr="00B468F1" w:rsidRDefault="00923169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0</w:t>
            </w:r>
          </w:p>
        </w:tc>
      </w:tr>
    </w:tbl>
    <w:p w:rsidR="006F686C" w:rsidRPr="00B468F1" w:rsidRDefault="006F686C" w:rsidP="006F686C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>* -</w:t>
      </w:r>
      <w:r w:rsidR="008B23B8" w:rsidRPr="00B468F1">
        <w:t>первоначально утвержденный план</w:t>
      </w:r>
    </w:p>
    <w:p w:rsidR="006F686C" w:rsidRPr="00B468F1" w:rsidRDefault="006F686C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sectPr w:rsidR="006F686C" w:rsidRPr="00B468F1" w:rsidSect="00F111C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7"/>
  </w:num>
  <w:num w:numId="3">
    <w:abstractNumId w:val="33"/>
  </w:num>
  <w:num w:numId="4">
    <w:abstractNumId w:val="4"/>
  </w:num>
  <w:num w:numId="5">
    <w:abstractNumId w:val="23"/>
  </w:num>
  <w:num w:numId="6">
    <w:abstractNumId w:val="0"/>
  </w:num>
  <w:num w:numId="7">
    <w:abstractNumId w:val="46"/>
  </w:num>
  <w:num w:numId="8">
    <w:abstractNumId w:val="3"/>
  </w:num>
  <w:num w:numId="9">
    <w:abstractNumId w:val="17"/>
  </w:num>
  <w:num w:numId="10">
    <w:abstractNumId w:val="21"/>
  </w:num>
  <w:num w:numId="11">
    <w:abstractNumId w:val="26"/>
  </w:num>
  <w:num w:numId="12">
    <w:abstractNumId w:val="35"/>
  </w:num>
  <w:num w:numId="13">
    <w:abstractNumId w:val="7"/>
  </w:num>
  <w:num w:numId="14">
    <w:abstractNumId w:val="10"/>
  </w:num>
  <w:num w:numId="15">
    <w:abstractNumId w:val="20"/>
  </w:num>
  <w:num w:numId="16">
    <w:abstractNumId w:val="19"/>
  </w:num>
  <w:num w:numId="17">
    <w:abstractNumId w:val="2"/>
  </w:num>
  <w:num w:numId="18">
    <w:abstractNumId w:val="11"/>
  </w:num>
  <w:num w:numId="19">
    <w:abstractNumId w:val="36"/>
  </w:num>
  <w:num w:numId="20">
    <w:abstractNumId w:val="34"/>
  </w:num>
  <w:num w:numId="21">
    <w:abstractNumId w:val="31"/>
  </w:num>
  <w:num w:numId="22">
    <w:abstractNumId w:val="8"/>
  </w:num>
  <w:num w:numId="23">
    <w:abstractNumId w:val="41"/>
  </w:num>
  <w:num w:numId="24">
    <w:abstractNumId w:val="1"/>
  </w:num>
  <w:num w:numId="25">
    <w:abstractNumId w:val="32"/>
  </w:num>
  <w:num w:numId="26">
    <w:abstractNumId w:val="9"/>
  </w:num>
  <w:num w:numId="27">
    <w:abstractNumId w:val="25"/>
  </w:num>
  <w:num w:numId="28">
    <w:abstractNumId w:val="22"/>
  </w:num>
  <w:num w:numId="29">
    <w:abstractNumId w:val="44"/>
  </w:num>
  <w:num w:numId="30">
    <w:abstractNumId w:val="24"/>
  </w:num>
  <w:num w:numId="31">
    <w:abstractNumId w:val="40"/>
  </w:num>
  <w:num w:numId="32">
    <w:abstractNumId w:val="29"/>
  </w:num>
  <w:num w:numId="33">
    <w:abstractNumId w:val="28"/>
  </w:num>
  <w:num w:numId="34">
    <w:abstractNumId w:val="42"/>
  </w:num>
  <w:num w:numId="35">
    <w:abstractNumId w:val="39"/>
  </w:num>
  <w:num w:numId="36">
    <w:abstractNumId w:val="18"/>
  </w:num>
  <w:num w:numId="37">
    <w:abstractNumId w:val="37"/>
  </w:num>
  <w:num w:numId="38">
    <w:abstractNumId w:val="13"/>
  </w:num>
  <w:num w:numId="39">
    <w:abstractNumId w:val="38"/>
  </w:num>
  <w:num w:numId="40">
    <w:abstractNumId w:val="43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5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7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compat/>
  <w:rsids>
    <w:rsidRoot w:val="00332644"/>
    <w:rsid w:val="0001702E"/>
    <w:rsid w:val="00064AF8"/>
    <w:rsid w:val="00083A24"/>
    <w:rsid w:val="0008666B"/>
    <w:rsid w:val="00095031"/>
    <w:rsid w:val="000B45F8"/>
    <w:rsid w:val="000C1B2B"/>
    <w:rsid w:val="000C23BA"/>
    <w:rsid w:val="000E71AD"/>
    <w:rsid w:val="00104096"/>
    <w:rsid w:val="00114EBE"/>
    <w:rsid w:val="001367EC"/>
    <w:rsid w:val="001B3127"/>
    <w:rsid w:val="001E3307"/>
    <w:rsid w:val="00234C53"/>
    <w:rsid w:val="00253F94"/>
    <w:rsid w:val="002568EF"/>
    <w:rsid w:val="002636FA"/>
    <w:rsid w:val="0026398B"/>
    <w:rsid w:val="002666F5"/>
    <w:rsid w:val="00272881"/>
    <w:rsid w:val="00284A67"/>
    <w:rsid w:val="002A3E37"/>
    <w:rsid w:val="003108DD"/>
    <w:rsid w:val="00311D93"/>
    <w:rsid w:val="00332644"/>
    <w:rsid w:val="00340876"/>
    <w:rsid w:val="0036031A"/>
    <w:rsid w:val="00367C73"/>
    <w:rsid w:val="0037113F"/>
    <w:rsid w:val="0038563B"/>
    <w:rsid w:val="00386EDF"/>
    <w:rsid w:val="003A3323"/>
    <w:rsid w:val="003A6C77"/>
    <w:rsid w:val="003B0D3E"/>
    <w:rsid w:val="003E35E8"/>
    <w:rsid w:val="003E4543"/>
    <w:rsid w:val="00430F1A"/>
    <w:rsid w:val="004805F1"/>
    <w:rsid w:val="004E7023"/>
    <w:rsid w:val="00501176"/>
    <w:rsid w:val="00506DB2"/>
    <w:rsid w:val="00516421"/>
    <w:rsid w:val="00534316"/>
    <w:rsid w:val="00570C64"/>
    <w:rsid w:val="00576141"/>
    <w:rsid w:val="00585F50"/>
    <w:rsid w:val="005D6BB2"/>
    <w:rsid w:val="00600656"/>
    <w:rsid w:val="00675036"/>
    <w:rsid w:val="00687E2D"/>
    <w:rsid w:val="0069105D"/>
    <w:rsid w:val="006918DC"/>
    <w:rsid w:val="00694978"/>
    <w:rsid w:val="006C42A0"/>
    <w:rsid w:val="006D3A59"/>
    <w:rsid w:val="006E2C30"/>
    <w:rsid w:val="006E7CCB"/>
    <w:rsid w:val="006F0EC3"/>
    <w:rsid w:val="006F1070"/>
    <w:rsid w:val="006F686C"/>
    <w:rsid w:val="00715035"/>
    <w:rsid w:val="007417EA"/>
    <w:rsid w:val="007507D1"/>
    <w:rsid w:val="0077209F"/>
    <w:rsid w:val="00780680"/>
    <w:rsid w:val="008302B3"/>
    <w:rsid w:val="008305DB"/>
    <w:rsid w:val="008516B1"/>
    <w:rsid w:val="00860ADF"/>
    <w:rsid w:val="00860E7D"/>
    <w:rsid w:val="008B23B8"/>
    <w:rsid w:val="008B7F54"/>
    <w:rsid w:val="008F23F4"/>
    <w:rsid w:val="00923169"/>
    <w:rsid w:val="009508A1"/>
    <w:rsid w:val="00965838"/>
    <w:rsid w:val="00975E2C"/>
    <w:rsid w:val="00975E34"/>
    <w:rsid w:val="00977E56"/>
    <w:rsid w:val="009B0C37"/>
    <w:rsid w:val="009D3E34"/>
    <w:rsid w:val="009E16F2"/>
    <w:rsid w:val="009F083A"/>
    <w:rsid w:val="00A00D97"/>
    <w:rsid w:val="00A05761"/>
    <w:rsid w:val="00A217FC"/>
    <w:rsid w:val="00A37655"/>
    <w:rsid w:val="00A408A7"/>
    <w:rsid w:val="00A418CD"/>
    <w:rsid w:val="00A55088"/>
    <w:rsid w:val="00AA7D75"/>
    <w:rsid w:val="00AD19FC"/>
    <w:rsid w:val="00B360CB"/>
    <w:rsid w:val="00B453EC"/>
    <w:rsid w:val="00B468F1"/>
    <w:rsid w:val="00B63E99"/>
    <w:rsid w:val="00BB75BF"/>
    <w:rsid w:val="00C152BA"/>
    <w:rsid w:val="00C15CB6"/>
    <w:rsid w:val="00C30DDE"/>
    <w:rsid w:val="00C352AE"/>
    <w:rsid w:val="00C42EA4"/>
    <w:rsid w:val="00C66FA3"/>
    <w:rsid w:val="00CC7558"/>
    <w:rsid w:val="00D07D18"/>
    <w:rsid w:val="00D26F02"/>
    <w:rsid w:val="00D61762"/>
    <w:rsid w:val="00D84DCE"/>
    <w:rsid w:val="00D9025A"/>
    <w:rsid w:val="00DA2AB8"/>
    <w:rsid w:val="00DC0AC3"/>
    <w:rsid w:val="00DC1114"/>
    <w:rsid w:val="00DF6A99"/>
    <w:rsid w:val="00E63E75"/>
    <w:rsid w:val="00E76F8F"/>
    <w:rsid w:val="00E90AF9"/>
    <w:rsid w:val="00E93C11"/>
    <w:rsid w:val="00EB1B8A"/>
    <w:rsid w:val="00F01FF5"/>
    <w:rsid w:val="00F111CF"/>
    <w:rsid w:val="00F12C5F"/>
    <w:rsid w:val="00F45490"/>
    <w:rsid w:val="00F6471A"/>
    <w:rsid w:val="00F83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96132-4D1C-46BF-BEAB-D3CD0DB8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13</Pages>
  <Words>3838</Words>
  <Characters>21880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BaevaVM</cp:lastModifiedBy>
  <cp:revision>24</cp:revision>
  <cp:lastPrinted>2016-09-19T05:46:00Z</cp:lastPrinted>
  <dcterms:created xsi:type="dcterms:W3CDTF">2016-09-21T11:48:00Z</dcterms:created>
  <dcterms:modified xsi:type="dcterms:W3CDTF">2016-10-25T05:10:00Z</dcterms:modified>
</cp:coreProperties>
</file>